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hint="eastAsia" w:ascii="宋体" w:hAnsi="宋体" w:eastAsia="宋体" w:cs="宋体"/>
          <w:b/>
          <w:color w:val="000000"/>
          <w:spacing w:val="-11"/>
          <w:kern w:val="0"/>
          <w:sz w:val="44"/>
          <w:szCs w:val="44"/>
          <w:lang w:val="en-US" w:eastAsia="zh-CN"/>
        </w:rPr>
      </w:pPr>
      <w:r>
        <w:rPr>
          <w:rFonts w:hint="eastAsia" w:ascii="宋体" w:hAnsi="宋体" w:cs="宋体"/>
          <w:b/>
          <w:color w:val="000000"/>
          <w:spacing w:val="-11"/>
          <w:kern w:val="0"/>
          <w:sz w:val="44"/>
          <w:szCs w:val="44"/>
          <w:lang w:val="en-US" w:eastAsia="zh-CN"/>
        </w:rPr>
        <w:t>手 动 密 集 书 架</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w:t>
      </w:r>
      <w:r>
        <w:rPr>
          <w:rFonts w:hint="eastAsia" w:ascii="宋体" w:hAnsi="宋体" w:cs="宋体"/>
          <w:b/>
          <w:color w:val="000000"/>
          <w:spacing w:val="-11"/>
          <w:kern w:val="0"/>
          <w:sz w:val="32"/>
          <w:szCs w:val="32"/>
          <w:lang w:eastAsia="zh-CN"/>
        </w:rPr>
        <w:t>图书馆</w:t>
      </w:r>
      <w:r>
        <w:rPr>
          <w:rFonts w:hint="eastAsia" w:ascii="宋体" w:hAnsi="宋体" w:cs="宋体"/>
          <w:b/>
          <w:color w:val="000000"/>
          <w:spacing w:val="-11"/>
          <w:kern w:val="0"/>
          <w:sz w:val="32"/>
          <w:szCs w:val="32"/>
        </w:rPr>
        <w:t>）</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lang w:val="en-US" w:eastAsia="zh-CN"/>
        </w:rPr>
        <w:t>3</w:t>
      </w:r>
      <w:r>
        <w:rPr>
          <w:b/>
          <w:bCs/>
          <w:color w:val="000000"/>
          <w:sz w:val="32"/>
        </w:rPr>
        <w:t>年</w:t>
      </w:r>
      <w:r>
        <w:rPr>
          <w:rFonts w:hint="eastAsia"/>
          <w:b/>
          <w:bCs/>
          <w:color w:val="000000"/>
          <w:sz w:val="32"/>
          <w:lang w:val="en-US" w:eastAsia="zh-CN"/>
        </w:rPr>
        <w:t>8</w:t>
      </w:r>
      <w:r>
        <w:rPr>
          <w:b/>
          <w:bCs/>
          <w:color w:val="000000"/>
          <w:sz w:val="32"/>
        </w:rPr>
        <w:t>月</w:t>
      </w:r>
    </w:p>
    <w:p>
      <w:pPr>
        <w:pStyle w:val="9"/>
        <w:spacing w:line="360" w:lineRule="auto"/>
        <w:ind w:left="210" w:leftChars="100"/>
        <w:jc w:val="center"/>
        <w:rPr>
          <w:rFonts w:ascii="Times New Roman" w:eastAsia="宋体"/>
          <w:color w:val="000000"/>
        </w:rPr>
      </w:pPr>
    </w:p>
    <w:p>
      <w:pPr>
        <w:pStyle w:val="9"/>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rFonts w:hint="eastAsia" w:eastAsia="宋体"/>
          <w:bCs/>
          <w:color w:val="000000"/>
          <w:sz w:val="32"/>
          <w:lang w:val="en-US" w:eastAsia="zh-CN"/>
        </w:rPr>
      </w:pPr>
      <w:r>
        <w:rPr>
          <w:bCs/>
          <w:color w:val="000000"/>
          <w:sz w:val="32"/>
        </w:rPr>
        <w:t>第四章  合同主要条款</w:t>
      </w:r>
      <w:r>
        <w:rPr>
          <w:color w:val="000000"/>
          <w:sz w:val="32"/>
        </w:rPr>
        <w:t>……………………………………2</w:t>
      </w:r>
      <w:r>
        <w:rPr>
          <w:rFonts w:hint="eastAsia"/>
          <w:color w:val="000000"/>
          <w:sz w:val="32"/>
          <w:lang w:val="en-US" w:eastAsia="zh-CN"/>
        </w:rPr>
        <w:t>7</w:t>
      </w:r>
    </w:p>
    <w:p>
      <w:pPr>
        <w:rPr>
          <w:bCs/>
          <w:color w:val="000000"/>
          <w:sz w:val="32"/>
        </w:rPr>
      </w:pPr>
    </w:p>
    <w:p>
      <w:pPr>
        <w:rPr>
          <w:rFonts w:hint="default" w:eastAsia="宋体"/>
          <w:bCs/>
          <w:color w:val="000000"/>
          <w:sz w:val="32"/>
          <w:lang w:val="en-US" w:eastAsia="zh-CN"/>
        </w:rPr>
      </w:pPr>
      <w:r>
        <w:rPr>
          <w:bCs/>
          <w:color w:val="000000"/>
          <w:sz w:val="32"/>
        </w:rPr>
        <w:t>第五章  评标办法及开标程序</w:t>
      </w:r>
      <w:r>
        <w:rPr>
          <w:color w:val="000000"/>
          <w:sz w:val="32"/>
        </w:rPr>
        <w:t>……………………………</w:t>
      </w:r>
      <w:r>
        <w:rPr>
          <w:rFonts w:hint="eastAsia"/>
          <w:color w:val="000000"/>
          <w:sz w:val="32"/>
          <w:lang w:val="en-US" w:eastAsia="zh-CN"/>
        </w:rPr>
        <w:t>31</w:t>
      </w:r>
    </w:p>
    <w:p>
      <w:pPr>
        <w:rPr>
          <w:bCs/>
          <w:color w:val="000000"/>
          <w:sz w:val="32"/>
        </w:rPr>
      </w:pPr>
    </w:p>
    <w:p>
      <w:pP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35</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spacing w:line="440" w:lineRule="exact"/>
        <w:jc w:val="center"/>
        <w:rPr>
          <w:rFonts w:hint="eastAsia" w:ascii="宋体" w:hAnsi="宋体" w:cs="宋体"/>
          <w:b/>
          <w:bCs/>
          <w:color w:val="000000"/>
          <w:sz w:val="32"/>
        </w:rPr>
      </w:pPr>
    </w:p>
    <w:p>
      <w:pPr>
        <w:spacing w:line="440" w:lineRule="exact"/>
        <w:jc w:val="center"/>
        <w:rPr>
          <w:rFonts w:hint="eastAsia" w:ascii="宋体" w:hAnsi="宋体" w:cs="宋体"/>
          <w:b/>
          <w:bCs/>
          <w:color w:val="000000"/>
          <w:sz w:val="32"/>
        </w:rPr>
      </w:pP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bCs w:val="0"/>
          <w:color w:val="000000"/>
          <w:sz w:val="24"/>
          <w:lang w:val="en-US" w:eastAsia="zh-CN"/>
        </w:rPr>
        <w:t>手动密集书架</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w:t>
      </w:r>
      <w:r>
        <w:rPr>
          <w:rFonts w:hint="eastAsia" w:ascii="宋体" w:hAnsi="宋体" w:cs="宋体"/>
          <w:b/>
          <w:color w:val="000000"/>
          <w:sz w:val="24"/>
          <w:lang w:val="en-US" w:eastAsia="zh-CN"/>
        </w:rPr>
        <w:t>3-13</w:t>
      </w:r>
    </w:p>
    <w:p>
      <w:pPr>
        <w:spacing w:line="440" w:lineRule="exact"/>
        <w:ind w:firstLine="495"/>
        <w:rPr>
          <w:rFonts w:ascii="宋体" w:hAnsi="宋体" w:cs="宋体"/>
          <w:b/>
          <w:color w:val="000000"/>
          <w:sz w:val="24"/>
        </w:rPr>
      </w:pPr>
      <w:r>
        <w:rPr>
          <w:rFonts w:hint="eastAsia" w:ascii="宋体" w:hAnsi="宋体" w:cs="宋体"/>
          <w:b/>
          <w:color w:val="000000"/>
          <w:sz w:val="24"/>
        </w:rPr>
        <w:t>二、项目名称：</w:t>
      </w:r>
      <w:r>
        <w:rPr>
          <w:rFonts w:hint="eastAsia" w:ascii="宋体" w:hAnsi="宋体" w:cs="宋体"/>
          <w:b/>
          <w:bCs w:val="0"/>
          <w:color w:val="000000"/>
          <w:sz w:val="24"/>
          <w:lang w:val="en-US" w:eastAsia="zh-CN"/>
        </w:rPr>
        <w:t>手动密集书架</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5"/>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lang w:val="en-US" w:eastAsia="zh-CN"/>
              </w:rPr>
              <w:t>手动密集书架</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750</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eastAsia="zh-CN"/>
              </w:rPr>
            </w:pPr>
            <w:r>
              <w:rPr>
                <w:rFonts w:hint="eastAsia" w:ascii="宋体" w:hAnsi="宋体" w:cs="宋体"/>
                <w:color w:val="000000"/>
                <w:sz w:val="24"/>
                <w:lang w:eastAsia="zh-CN"/>
              </w:rPr>
              <w:t>立方米</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宋体" w:hAnsi="宋体" w:eastAsia="宋体" w:cs="宋体"/>
                <w:color w:val="000000"/>
                <w:kern w:val="0"/>
                <w:sz w:val="24"/>
                <w:highlight w:val="red"/>
                <w:lang w:val="en-US" w:eastAsia="zh-CN"/>
              </w:rPr>
            </w:pPr>
            <w:r>
              <w:rPr>
                <w:rFonts w:hint="eastAsia" w:ascii="宋体" w:hAnsi="宋体" w:cs="宋体"/>
                <w:color w:val="000000"/>
                <w:sz w:val="24"/>
                <w:lang w:val="en-US" w:eastAsia="zh-CN"/>
              </w:rPr>
              <w:t>67.5</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000000"/>
                <w:sz w:val="24"/>
              </w:rPr>
            </w:pPr>
            <w:r>
              <w:rPr>
                <w:rFonts w:hint="eastAsia" w:ascii="宋体" w:hAnsi="宋体" w:cs="宋体"/>
                <w:color w:val="000000"/>
                <w:sz w:val="24"/>
                <w:lang w:eastAsia="zh-CN"/>
              </w:rPr>
              <w:t>以</w:t>
            </w:r>
            <w:r>
              <w:rPr>
                <w:rFonts w:hint="eastAsia" w:ascii="宋体" w:hAnsi="宋体" w:cs="宋体"/>
                <w:color w:val="000000"/>
                <w:sz w:val="24"/>
              </w:rPr>
              <w:t>招标文件第三章</w:t>
            </w:r>
          </w:p>
          <w:p>
            <w:pPr>
              <w:widowControl/>
              <w:spacing w:line="440" w:lineRule="exact"/>
              <w:jc w:val="center"/>
              <w:rPr>
                <w:rFonts w:hint="eastAsia" w:ascii="宋体" w:hAnsi="宋体" w:eastAsia="宋体" w:cs="宋体"/>
                <w:color w:val="000000"/>
                <w:highlight w:val="red"/>
                <w:lang w:eastAsia="zh-CN"/>
              </w:rPr>
            </w:pPr>
            <w:r>
              <w:rPr>
                <w:rFonts w:hint="eastAsia" w:ascii="宋体" w:hAnsi="宋体" w:cs="宋体"/>
                <w:color w:val="000000"/>
                <w:sz w:val="24"/>
                <w:lang w:eastAsia="zh-CN"/>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2.落实政府采购政策需满足的资格要求：供应商为</w:t>
      </w:r>
      <w:r>
        <w:rPr>
          <w:rFonts w:hint="eastAsia" w:ascii="宋体" w:hAnsi="宋体" w:cs="宋体"/>
          <w:sz w:val="24"/>
          <w:szCs w:val="24"/>
        </w:rPr>
        <w:t>中</w:t>
      </w:r>
      <w:r>
        <w:rPr>
          <w:rFonts w:hint="eastAsia"/>
          <w:sz w:val="24"/>
        </w:rPr>
        <w:t>小微企业、监狱或戒毒企业、残疾人福利性单位</w:t>
      </w:r>
      <w:r>
        <w:rPr>
          <w:rFonts w:hint="eastAsia" w:ascii="宋体" w:hAnsi="宋体" w:eastAsia="宋体" w:cs="宋体"/>
          <w:color w:val="000000"/>
          <w:kern w:val="0"/>
          <w:sz w:val="24"/>
          <w:szCs w:val="24"/>
          <w:lang w:val="en-US" w:eastAsia="zh-CN" w:bidi="ar-SA"/>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3.本项目的特定资格要求：无。</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4.本项目（是）接受联合体投标。</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keepNext w:val="0"/>
        <w:keepLines w:val="0"/>
        <w:pageBreakBefore w:val="0"/>
        <w:tabs>
          <w:tab w:val="left" w:pos="2366"/>
        </w:tabs>
        <w:kinsoku/>
        <w:wordWrap/>
        <w:topLinePunct w:val="0"/>
        <w:bidi w:val="0"/>
        <w:spacing w:line="360" w:lineRule="auto"/>
        <w:ind w:firstLine="480" w:firstLineChars="200"/>
        <w:rPr>
          <w:rFonts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1.</w:t>
      </w:r>
      <w:r>
        <w:rPr>
          <w:rFonts w:hint="eastAsia" w:ascii="Times New Roman" w:hAnsi="Times New Roman" w:eastAsia="宋体" w:cs="Times New Roman"/>
          <w:color w:val="FF0000"/>
          <w:sz w:val="24"/>
          <w:highlight w:val="yellow"/>
        </w:rPr>
        <w:t>时间：/至202</w:t>
      </w:r>
      <w:r>
        <w:rPr>
          <w:rFonts w:hint="eastAsia" w:cs="Times New Roman"/>
          <w:color w:val="FF0000"/>
          <w:sz w:val="24"/>
          <w:highlight w:val="yellow"/>
          <w:lang w:val="en-US" w:eastAsia="zh-CN"/>
        </w:rPr>
        <w:t>3</w:t>
      </w:r>
      <w:r>
        <w:rPr>
          <w:rFonts w:hint="eastAsia" w:ascii="Times New Roman" w:hAnsi="Times New Roman" w:eastAsia="宋体" w:cs="Times New Roman"/>
          <w:color w:val="FF0000"/>
          <w:sz w:val="24"/>
          <w:highlight w:val="yellow"/>
        </w:rPr>
        <w:t>年</w:t>
      </w:r>
      <w:r>
        <w:rPr>
          <w:rFonts w:hint="eastAsia" w:cs="Times New Roman"/>
          <w:color w:val="FF0000"/>
          <w:sz w:val="24"/>
          <w:highlight w:val="yellow"/>
          <w:lang w:val="en-US" w:eastAsia="zh-CN"/>
        </w:rPr>
        <w:t>8</w:t>
      </w:r>
      <w:r>
        <w:rPr>
          <w:rFonts w:hint="eastAsia" w:ascii="Times New Roman" w:hAnsi="Times New Roman" w:eastAsia="宋体" w:cs="Times New Roman"/>
          <w:color w:val="FF0000"/>
          <w:sz w:val="24"/>
          <w:highlight w:val="yellow"/>
        </w:rPr>
        <w:t>月</w:t>
      </w:r>
      <w:r>
        <w:rPr>
          <w:rFonts w:hint="eastAsia" w:cs="Times New Roman"/>
          <w:color w:val="FF0000"/>
          <w:sz w:val="24"/>
          <w:highlight w:val="yellow"/>
          <w:lang w:val="en-US" w:eastAsia="zh-CN"/>
        </w:rPr>
        <w:t>24</w:t>
      </w:r>
      <w:r>
        <w:rPr>
          <w:rFonts w:hint="eastAsia" w:ascii="Times New Roman" w:hAnsi="Times New Roman" w:eastAsia="宋体" w:cs="Times New Roman"/>
          <w:color w:val="FF0000"/>
          <w:sz w:val="24"/>
          <w:highlight w:val="yellow"/>
        </w:rPr>
        <w:t>日，每天上午00:00至12:00，下午12:00至23:59（北京时间，线上获取法定节假日均可，线下获取文件法定节假日除外）</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2.</w:t>
      </w:r>
      <w:r>
        <w:rPr>
          <w:rFonts w:hint="eastAsia" w:ascii="Times New Roman" w:hAnsi="Times New Roman" w:eastAsia="宋体" w:cs="Times New Roman"/>
          <w:color w:val="FF0000"/>
          <w:sz w:val="24"/>
          <w:highlight w:val="yellow"/>
        </w:rPr>
        <w:t>地点（网址）：政采云平台https://www.zcygov.cn/</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3.</w:t>
      </w:r>
      <w:r>
        <w:rPr>
          <w:rFonts w:hint="eastAsia" w:ascii="Times New Roman" w:hAnsi="Times New Roman" w:eastAsia="宋体" w:cs="Times New Roman"/>
          <w:color w:val="FF0000"/>
          <w:sz w:val="24"/>
          <w:highlight w:val="yellow"/>
        </w:rPr>
        <w:t>方式：供应商登录政采云平台https://www.zcygov.cn/在线申请获取采购文件（进入“项目采购”应用，在获取采购文件菜单中选择项目，申请获取采购文件）</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4.</w:t>
      </w:r>
      <w:r>
        <w:rPr>
          <w:rFonts w:hint="eastAsia" w:ascii="Times New Roman" w:hAnsi="Times New Roman" w:eastAsia="宋体" w:cs="Times New Roman"/>
          <w:color w:val="FF0000"/>
          <w:sz w:val="24"/>
          <w:highlight w:val="yellow"/>
        </w:rPr>
        <w:t>售价（元）：0</w:t>
      </w:r>
    </w:p>
    <w:p>
      <w:pPr>
        <w:pStyle w:val="12"/>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FF0000"/>
          <w:kern w:val="2"/>
          <w:sz w:val="24"/>
          <w:szCs w:val="24"/>
          <w:highlight w:val="yellow"/>
          <w:lang w:val="en-US" w:eastAsia="zh-CN" w:bidi="ar-SA"/>
        </w:rPr>
      </w:pPr>
      <w:r>
        <w:rPr>
          <w:rFonts w:hint="eastAsia" w:ascii="宋体" w:hAnsi="宋体" w:eastAsia="宋体" w:cs="宋体"/>
          <w:b w:val="0"/>
          <w:bCs w:val="0"/>
          <w:color w:val="FF0000"/>
          <w:kern w:val="2"/>
          <w:sz w:val="24"/>
          <w:szCs w:val="24"/>
          <w:highlight w:val="yellow"/>
          <w:lang w:val="en-US" w:eastAsia="zh-CN" w:bidi="ar-SA"/>
        </w:rPr>
        <w:t>1.本项目通过“政府采购云平台（https://www.zcygov.cn/）”实行电子</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，供应商应先安装“政采云电子交易客户端”，并按照本</w:t>
      </w:r>
      <w:r>
        <w:rPr>
          <w:rFonts w:hint="eastAsia" w:ascii="宋体" w:hAnsi="宋体" w:cs="宋体"/>
          <w:b w:val="0"/>
          <w:bCs w:val="0"/>
          <w:color w:val="FF0000"/>
          <w:kern w:val="2"/>
          <w:sz w:val="24"/>
          <w:szCs w:val="24"/>
          <w:highlight w:val="yellow"/>
          <w:lang w:val="en-US" w:eastAsia="zh-CN" w:bidi="ar-SA"/>
        </w:rPr>
        <w:t>招标</w:t>
      </w:r>
      <w:r>
        <w:rPr>
          <w:rFonts w:hint="eastAsia" w:ascii="宋体" w:hAnsi="宋体" w:eastAsia="宋体" w:cs="宋体"/>
          <w:b w:val="0"/>
          <w:bCs w:val="0"/>
          <w:color w:val="FF0000"/>
          <w:kern w:val="2"/>
          <w:sz w:val="24"/>
          <w:szCs w:val="24"/>
          <w:highlight w:val="yellow"/>
          <w:lang w:val="en-US" w:eastAsia="zh-CN" w:bidi="ar-SA"/>
        </w:rPr>
        <w:t>文件和“政府采购云平台”的要求，通过“政采云电子交易客户端”编制、加密并递交</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文件。供应商未按规定加密的</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政采云服务热线：95763。</w:t>
      </w:r>
    </w:p>
    <w:p>
      <w:pPr>
        <w:pStyle w:val="19"/>
        <w:keepNext w:val="0"/>
        <w:keepLines w:val="0"/>
        <w:pageBreakBefore w:val="0"/>
        <w:kinsoku/>
        <w:wordWrap/>
        <w:topLinePunct w:val="0"/>
        <w:bidi w:val="0"/>
        <w:spacing w:line="360" w:lineRule="auto"/>
        <w:ind w:left="0" w:firstLine="480" w:firstLineChars="200"/>
        <w:rPr>
          <w:rFonts w:hint="eastAsia" w:ascii="宋体" w:hAnsi="宋体" w:eastAsia="宋体" w:cs="宋体"/>
          <w:b w:val="0"/>
          <w:bCs w:val="0"/>
          <w:color w:val="FF0000"/>
          <w:sz w:val="24"/>
          <w:szCs w:val="24"/>
          <w:highlight w:val="yellow"/>
        </w:rPr>
      </w:pPr>
      <w:r>
        <w:rPr>
          <w:rFonts w:hint="eastAsia" w:ascii="宋体" w:hAnsi="宋体" w:cs="宋体"/>
          <w:b w:val="0"/>
          <w:bCs w:val="0"/>
          <w:color w:val="FF0000"/>
          <w:sz w:val="24"/>
          <w:szCs w:val="24"/>
          <w:highlight w:val="yellow"/>
          <w:lang w:val="en-US" w:eastAsia="zh-CN"/>
        </w:rPr>
        <w:t>2.</w:t>
      </w:r>
      <w:r>
        <w:rPr>
          <w:rFonts w:hint="eastAsia" w:ascii="宋体" w:hAnsi="宋体" w:eastAsia="宋体" w:cs="宋体"/>
          <w:b w:val="0"/>
          <w:bCs w:val="0"/>
          <w:color w:val="FF0000"/>
          <w:sz w:val="24"/>
          <w:szCs w:val="24"/>
          <w:highlight w:val="yellow"/>
        </w:rPr>
        <w:t>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val="0"/>
          <w:bCs w:val="0"/>
          <w:color w:val="FF0000"/>
          <w:sz w:val="24"/>
          <w:szCs w:val="24"/>
          <w:highlight w:val="yellow"/>
        </w:rPr>
        <w:fldChar w:fldCharType="begin"/>
      </w:r>
      <w:r>
        <w:rPr>
          <w:rFonts w:hint="eastAsia" w:ascii="宋体" w:hAnsi="宋体" w:eastAsia="宋体" w:cs="宋体"/>
          <w:b w:val="0"/>
          <w:bCs w:val="0"/>
          <w:color w:val="FF0000"/>
          <w:sz w:val="24"/>
          <w:szCs w:val="24"/>
          <w:highlight w:val="yellow"/>
        </w:rPr>
        <w:instrText xml:space="preserve"> HYPERLINK "http://www.zjzfcg.gov.cn/bidClientTemplate/2019-05-27/12945.html" \t "_blank" \o "CA驱动和申领流程" </w:instrText>
      </w:r>
      <w:r>
        <w:rPr>
          <w:rFonts w:hint="eastAsia" w:ascii="宋体" w:hAnsi="宋体" w:eastAsia="宋体" w:cs="宋体"/>
          <w:b w:val="0"/>
          <w:bCs w:val="0"/>
          <w:color w:val="FF0000"/>
          <w:sz w:val="24"/>
          <w:szCs w:val="24"/>
          <w:highlight w:val="yellow"/>
        </w:rPr>
        <w:fldChar w:fldCharType="separate"/>
      </w:r>
      <w:r>
        <w:rPr>
          <w:rFonts w:hint="eastAsia" w:ascii="宋体" w:hAnsi="宋体" w:eastAsia="宋体" w:cs="宋体"/>
          <w:b w:val="0"/>
          <w:bCs w:val="0"/>
          <w:color w:val="FF0000"/>
          <w:sz w:val="24"/>
          <w:szCs w:val="24"/>
          <w:highlight w:val="yellow"/>
        </w:rPr>
        <w:t>CA驱动和申领流程</w:t>
      </w:r>
      <w:r>
        <w:rPr>
          <w:rFonts w:hint="eastAsia" w:ascii="宋体" w:hAnsi="宋体" w:eastAsia="宋体" w:cs="宋体"/>
          <w:b w:val="0"/>
          <w:bCs w:val="0"/>
          <w:color w:val="FF0000"/>
          <w:sz w:val="24"/>
          <w:szCs w:val="24"/>
          <w:highlight w:val="yellow"/>
        </w:rPr>
        <w:fldChar w:fldCharType="end"/>
      </w:r>
      <w:r>
        <w:rPr>
          <w:rFonts w:hint="eastAsia" w:ascii="宋体" w:hAnsi="宋体" w:eastAsia="宋体" w:cs="宋体"/>
          <w:b w:val="0"/>
          <w:bCs w:val="0"/>
          <w:color w:val="FF0000"/>
          <w:sz w:val="24"/>
          <w:szCs w:val="24"/>
          <w:highlight w:val="yellow"/>
        </w:rPr>
        <w:t>”进行查阅</w:t>
      </w:r>
      <w:r>
        <w:rPr>
          <w:rFonts w:hint="eastAsia" w:ascii="宋体" w:hAnsi="宋体" w:eastAsia="宋体" w:cs="宋体"/>
          <w:b w:val="0"/>
          <w:bCs w:val="0"/>
          <w:color w:val="FF0000"/>
          <w:sz w:val="24"/>
          <w:szCs w:val="24"/>
          <w:highlight w:val="yellow"/>
          <w:lang w:eastAsia="zh-CN"/>
        </w:rPr>
        <w:t>。</w:t>
      </w:r>
      <w:r>
        <w:rPr>
          <w:rFonts w:hint="eastAsia" w:ascii="宋体" w:hAnsi="宋体" w:eastAsia="宋体" w:cs="宋体"/>
          <w:b w:val="0"/>
          <w:bCs w:val="0"/>
          <w:color w:val="FF0000"/>
          <w:sz w:val="24"/>
          <w:szCs w:val="24"/>
          <w:highlight w:val="yellow"/>
        </w:rPr>
        <w:t>完成CA数字证书办理预计一周左右，建议各</w:t>
      </w:r>
      <w:r>
        <w:rPr>
          <w:rFonts w:hint="eastAsia" w:ascii="宋体" w:hAnsi="宋体" w:cs="宋体"/>
          <w:b w:val="0"/>
          <w:bCs w:val="0"/>
          <w:color w:val="FF0000"/>
          <w:sz w:val="24"/>
          <w:szCs w:val="24"/>
          <w:highlight w:val="yellow"/>
          <w:lang w:eastAsia="zh-CN"/>
        </w:rPr>
        <w:t>投标</w:t>
      </w:r>
      <w:r>
        <w:rPr>
          <w:rFonts w:hint="eastAsia" w:ascii="宋体" w:hAnsi="宋体" w:eastAsia="宋体" w:cs="宋体"/>
          <w:b w:val="0"/>
          <w:bCs w:val="0"/>
          <w:color w:val="FF0000"/>
          <w:sz w:val="24"/>
          <w:szCs w:val="24"/>
          <w:highlight w:val="yellow"/>
        </w:rPr>
        <w:t>人抓紧时间办理。CA数字证书使用中出现问题可拨打技术支持电话咨询，</w:t>
      </w:r>
      <w:r>
        <w:rPr>
          <w:rFonts w:hint="eastAsia" w:ascii="宋体" w:hAnsi="宋体" w:eastAsia="宋体" w:cs="宋体"/>
          <w:b w:val="0"/>
          <w:bCs w:val="0"/>
          <w:color w:val="FF0000"/>
          <w:kern w:val="2"/>
          <w:sz w:val="24"/>
          <w:szCs w:val="24"/>
          <w:highlight w:val="yellow"/>
          <w:lang w:val="en-US" w:eastAsia="zh-CN" w:bidi="ar-SA"/>
        </w:rPr>
        <w:t>政采云服务热线：95763</w:t>
      </w:r>
      <w:r>
        <w:rPr>
          <w:rFonts w:hint="eastAsia" w:ascii="宋体" w:hAnsi="宋体" w:eastAsia="宋体" w:cs="宋体"/>
          <w:b w:val="0"/>
          <w:bCs w:val="0"/>
          <w:color w:val="FF0000"/>
          <w:sz w:val="24"/>
          <w:szCs w:val="24"/>
          <w:highlight w:val="yellow"/>
        </w:rPr>
        <w:t>。</w:t>
      </w:r>
    </w:p>
    <w:p>
      <w:pPr>
        <w:pStyle w:val="12"/>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w:t>
      </w:r>
      <w:r>
        <w:rPr>
          <w:rFonts w:hint="eastAsia" w:cs="宋体"/>
          <w:b/>
          <w:bCs/>
          <w:kern w:val="2"/>
          <w:lang w:val="en-US" w:eastAsia="zh-CN"/>
        </w:rPr>
        <w:t>3</w:t>
      </w:r>
      <w:r>
        <w:rPr>
          <w:rFonts w:hint="eastAsia" w:cs="宋体"/>
          <w:b/>
          <w:bCs/>
          <w:kern w:val="2"/>
        </w:rPr>
        <w:t>年</w:t>
      </w:r>
      <w:r>
        <w:rPr>
          <w:rFonts w:hint="eastAsia" w:cs="宋体"/>
          <w:b/>
          <w:bCs/>
          <w:kern w:val="2"/>
          <w:lang w:val="en-US" w:eastAsia="zh-CN"/>
        </w:rPr>
        <w:t>8</w:t>
      </w:r>
      <w:r>
        <w:rPr>
          <w:rFonts w:hint="eastAsia" w:cs="宋体"/>
          <w:b/>
          <w:bCs/>
          <w:kern w:val="2"/>
        </w:rPr>
        <w:t>月</w:t>
      </w:r>
      <w:r>
        <w:rPr>
          <w:rFonts w:hint="eastAsia" w:cs="宋体"/>
          <w:b/>
          <w:bCs/>
          <w:kern w:val="2"/>
          <w:lang w:val="en-US" w:eastAsia="zh-CN"/>
        </w:rPr>
        <w:t>24</w:t>
      </w:r>
      <w:r>
        <w:rPr>
          <w:rFonts w:hint="eastAsia" w:cs="宋体"/>
          <w:b/>
          <w:bCs/>
          <w:kern w:val="2"/>
        </w:rPr>
        <w:t>日</w:t>
      </w:r>
      <w:r>
        <w:rPr>
          <w:rFonts w:hint="eastAsia" w:cs="宋体"/>
          <w:b/>
          <w:bCs/>
          <w:kern w:val="2"/>
          <w:lang w:val="en-US" w:eastAsia="zh-CN"/>
        </w:rPr>
        <w:t>9:00</w:t>
      </w:r>
      <w:r>
        <w:rPr>
          <w:rFonts w:hint="eastAsia" w:cs="宋体"/>
          <w:b/>
          <w:bCs/>
          <w:kern w:val="2"/>
        </w:rPr>
        <w:t>时（北京时间）</w:t>
      </w:r>
    </w:p>
    <w:p>
      <w:pPr>
        <w:pStyle w:val="8"/>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2"/>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hint="eastAsia"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ascii="宋体" w:hAnsi="宋体" w:eastAsia="宋体" w:cs="宋体"/>
          <w:sz w:val="24"/>
          <w:szCs w:val="24"/>
        </w:rPr>
        <w:t>15345707715</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widowControl/>
        <w:spacing w:line="440" w:lineRule="exact"/>
        <w:ind w:firstLine="480"/>
        <w:jc w:val="left"/>
        <w:rPr>
          <w:rFonts w:ascii="宋体" w:hAnsi="宋体" w:cs="宋体"/>
          <w:kern w:val="0"/>
          <w:sz w:val="24"/>
        </w:rPr>
      </w:pPr>
      <w:r>
        <w:rPr>
          <w:rFonts w:hint="eastAsia" w:ascii="宋体" w:hAnsi="宋体" w:cs="宋体"/>
          <w:kern w:val="0"/>
          <w:sz w:val="24"/>
        </w:rPr>
        <w:t>(2)质疑、投诉应当采用书面形式。质疑书、投诉书均应明确阐述招标文件、招标过程或中标结果使自己权益受到损害的实质性内容，提供相关事实、依据和证据及其来源或线索，便于有关单位调查、答复和处理。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w:t>
      </w:r>
      <w:r>
        <w:rPr>
          <w:rFonts w:hint="eastAsia" w:ascii="宋体" w:hAnsi="宋体" w:cs="宋体"/>
          <w:b/>
          <w:bCs/>
          <w:sz w:val="24"/>
          <w:lang w:val="en-US" w:eastAsia="zh-CN"/>
        </w:rPr>
        <w:t>实验室与资产管理处</w:t>
      </w:r>
      <w:r>
        <w:rPr>
          <w:rFonts w:hint="eastAsia" w:ascii="宋体" w:hAnsi="宋体" w:cs="宋体"/>
          <w:b/>
          <w:bCs/>
          <w:sz w:val="24"/>
        </w:rPr>
        <w:t>、</w:t>
      </w:r>
      <w:r>
        <w:rPr>
          <w:rFonts w:hint="eastAsia" w:ascii="宋体" w:hAnsi="宋体" w:cs="宋体"/>
          <w:b/>
          <w:bCs/>
          <w:sz w:val="24"/>
          <w:lang w:eastAsia="zh-CN"/>
        </w:rPr>
        <w:t>图书馆</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lang w:val="en-US" w:eastAsia="zh-CN"/>
        </w:rPr>
        <w:t>项目采购</w:t>
      </w:r>
      <w:r>
        <w:rPr>
          <w:rFonts w:hint="eastAsia" w:ascii="宋体" w:hAnsi="宋体" w:cs="宋体"/>
          <w:bCs/>
          <w:sz w:val="24"/>
        </w:rPr>
        <w:t>联系人：周老师；电话：0570-8015042，18957039862。</w:t>
      </w:r>
    </w:p>
    <w:p>
      <w:pPr>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w:t>
      </w:r>
      <w:r>
        <w:rPr>
          <w:rFonts w:hint="eastAsia" w:ascii="宋体" w:hAnsi="宋体" w:cs="宋体"/>
          <w:color w:val="000000" w:themeColor="text1"/>
          <w:kern w:val="0"/>
          <w:sz w:val="24"/>
          <w:lang w:val="en-US" w:eastAsia="zh-CN"/>
          <w14:textFill>
            <w14:solidFill>
              <w14:schemeClr w14:val="tx1"/>
            </w14:solidFill>
          </w14:textFill>
        </w:rPr>
        <w:t>郑老师</w:t>
      </w:r>
      <w:r>
        <w:rPr>
          <w:rFonts w:hint="eastAsia" w:ascii="宋体" w:hAnsi="宋体" w:cs="宋体"/>
          <w:color w:val="000000" w:themeColor="text1"/>
          <w:kern w:val="0"/>
          <w:sz w:val="24"/>
          <w14:textFill>
            <w14:solidFill>
              <w14:schemeClr w14:val="tx1"/>
            </w14:solidFill>
          </w14:textFill>
        </w:rPr>
        <w:t>；电话：</w:t>
      </w:r>
      <w:r>
        <w:rPr>
          <w:rFonts w:hint="eastAsia" w:ascii="宋体" w:hAnsi="宋体" w:cs="宋体"/>
          <w:color w:val="000000" w:themeColor="text1"/>
          <w:kern w:val="0"/>
          <w:sz w:val="24"/>
          <w:lang w:val="en-US" w:eastAsia="zh-CN"/>
          <w14:textFill>
            <w14:solidFill>
              <w14:schemeClr w14:val="tx1"/>
            </w14:solidFill>
          </w14:textFill>
        </w:rPr>
        <w:t>0570-8015028，</w:t>
      </w:r>
      <w:r>
        <w:rPr>
          <w:rFonts w:ascii="宋体" w:hAnsi="宋体" w:eastAsia="宋体" w:cs="宋体"/>
          <w:sz w:val="24"/>
          <w:szCs w:val="24"/>
        </w:rPr>
        <w:t>15345707715</w:t>
      </w:r>
      <w:r>
        <w:rPr>
          <w:rFonts w:hint="eastAsia" w:ascii="宋体" w:hAnsi="宋体" w:cs="宋体"/>
          <w:color w:val="000000" w:themeColor="text1"/>
          <w:kern w:val="0"/>
          <w:sz w:val="24"/>
          <w14:textFill>
            <w14:solidFill>
              <w14:schemeClr w14:val="tx1"/>
            </w14:solidFill>
          </w14:textFill>
        </w:rPr>
        <w:t>。</w:t>
      </w:r>
    </w:p>
    <w:p>
      <w:pPr>
        <w:spacing w:line="440" w:lineRule="exact"/>
        <w:ind w:left="479" w:leftChars="228" w:firstLine="12" w:firstLineChars="5"/>
        <w:rPr>
          <w:rFonts w:hint="eastAsia" w:ascii="宋体" w:hAnsi="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项目技术答疑联系人：</w:t>
      </w:r>
      <w:r>
        <w:rPr>
          <w:rFonts w:hint="eastAsia" w:ascii="宋体" w:hAnsi="宋体" w:cs="宋体"/>
          <w:color w:val="000000" w:themeColor="text1"/>
          <w:kern w:val="0"/>
          <w:sz w:val="24"/>
          <w:lang w:eastAsia="zh-CN"/>
          <w14:textFill>
            <w14:solidFill>
              <w14:schemeClr w14:val="tx1"/>
            </w14:solidFill>
          </w14:textFill>
        </w:rPr>
        <w:t>陈建明</w:t>
      </w:r>
      <w:r>
        <w:rPr>
          <w:rFonts w:hint="eastAsia" w:ascii="宋体" w:hAnsi="宋体" w:cs="宋体"/>
          <w:color w:val="000000" w:themeColor="text1"/>
          <w:kern w:val="0"/>
          <w:sz w:val="24"/>
          <w14:textFill>
            <w14:solidFill>
              <w14:schemeClr w14:val="tx1"/>
            </w14:solidFill>
          </w14:textFill>
        </w:rPr>
        <w:t>；电话：</w:t>
      </w:r>
      <w:r>
        <w:rPr>
          <w:rFonts w:hint="eastAsia" w:ascii="宋体" w:hAnsi="宋体" w:cs="宋体"/>
          <w:color w:val="000000" w:themeColor="text1"/>
          <w:kern w:val="0"/>
          <w:sz w:val="24"/>
          <w:lang w:val="en-US" w:eastAsia="zh-CN"/>
          <w14:textFill>
            <w14:solidFill>
              <w14:schemeClr w14:val="tx1"/>
            </w14:solidFill>
          </w14:textFill>
        </w:rPr>
        <w:t>13567020218</w:t>
      </w:r>
      <w:r>
        <w:rPr>
          <w:rFonts w:hint="eastAsia" w:ascii="宋体" w:hAnsi="宋体" w:cs="宋体"/>
          <w:color w:val="000000" w:themeColor="text1"/>
          <w:kern w:val="0"/>
          <w:sz w:val="24"/>
          <w:lang w:eastAsia="zh-CN"/>
          <w14:textFill>
            <w14:solidFill>
              <w14:schemeClr w14:val="tx1"/>
            </w14:solidFill>
          </w14:textFill>
        </w:rPr>
        <w:t>。</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hint="eastAsia" w:ascii="宋体" w:hAnsi="宋体" w:cs="宋体"/>
          <w:bCs/>
          <w:sz w:val="24"/>
        </w:rPr>
      </w:pPr>
      <w:r>
        <w:rPr>
          <w:rFonts w:hint="eastAsia" w:ascii="宋体" w:hAnsi="宋体" w:cs="宋体"/>
          <w:bCs/>
          <w:sz w:val="24"/>
        </w:rPr>
        <w:t>联系人：徐先生；监督投诉电话：0570-8757615，传真：0570-8757615。</w:t>
      </w:r>
    </w:p>
    <w:p>
      <w:pPr>
        <w:pStyle w:val="2"/>
      </w:pPr>
    </w:p>
    <w:p>
      <w:pPr>
        <w:spacing w:line="440" w:lineRule="exact"/>
        <w:ind w:firstLine="495"/>
        <w:jc w:val="right"/>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w:t>
      </w:r>
      <w:r>
        <w:rPr>
          <w:rFonts w:hint="eastAsia" w:ascii="宋体" w:hAnsi="宋体" w:cs="宋体"/>
          <w:bCs/>
          <w:color w:val="000000" w:themeColor="text1"/>
          <w:sz w:val="24"/>
          <w:lang w:val="en-US" w:eastAsia="zh-CN"/>
          <w14:textFill>
            <w14:solidFill>
              <w14:schemeClr w14:val="tx1"/>
            </w14:solidFill>
          </w14:textFill>
        </w:rPr>
        <w:t>实验室与资产管理处</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w:t>
      </w: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年</w:t>
      </w:r>
      <w:r>
        <w:rPr>
          <w:rFonts w:hint="eastAsia" w:ascii="宋体" w:hAnsi="宋体" w:cs="宋体"/>
          <w:bCs/>
          <w:color w:val="000000" w:themeColor="text1"/>
          <w:sz w:val="24"/>
          <w:lang w:val="en-US" w:eastAsia="zh-CN"/>
          <w14:textFill>
            <w14:solidFill>
              <w14:schemeClr w14:val="tx1"/>
            </w14:solidFill>
          </w14:textFill>
        </w:rPr>
        <w:t>8</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4</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hint="eastAsia" w:ascii="宋体" w:hAnsi="宋体" w:cs="宋体"/>
          <w:b/>
          <w:bCs/>
          <w:color w:val="000000"/>
          <w:sz w:val="32"/>
        </w:rPr>
      </w:pPr>
    </w:p>
    <w:p>
      <w:pPr>
        <w:spacing w:line="360" w:lineRule="auto"/>
        <w:jc w:val="center"/>
        <w:rPr>
          <w:rFonts w:hint="eastAsia" w:ascii="宋体" w:hAnsi="宋体" w:cs="宋体"/>
          <w:b/>
          <w:bCs/>
          <w:color w:val="000000"/>
          <w:sz w:val="32"/>
        </w:rPr>
      </w:pPr>
    </w:p>
    <w:p>
      <w:pPr>
        <w:spacing w:line="360" w:lineRule="auto"/>
        <w:jc w:val="center"/>
        <w:rPr>
          <w:rFonts w:ascii="宋体" w:hAnsi="宋体" w:cs="宋体"/>
          <w:bCs/>
          <w:color w:val="000000"/>
          <w:sz w:val="32"/>
        </w:rPr>
      </w:pP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7"/>
        <w:rPr>
          <w:rFonts w:hint="default" w:eastAsia="宋体"/>
          <w:lang w:val="en-US" w:eastAsia="zh-CN"/>
        </w:rPr>
      </w:pPr>
      <w:r>
        <w:rPr>
          <w:rFonts w:hint="eastAsia" w:ascii="宋体" w:hAnsi="宋体" w:cs="宋体"/>
          <w:color w:val="000000"/>
          <w:sz w:val="24"/>
        </w:rPr>
        <w:t>▲</w:t>
      </w:r>
      <w:r>
        <w:rPr>
          <w:rFonts w:hint="eastAsia" w:ascii="宋体" w:hAnsi="宋体" w:cs="宋体"/>
          <w:color w:val="000000"/>
          <w:sz w:val="24"/>
          <w:lang w:val="en-US" w:eastAsia="zh-CN"/>
        </w:rPr>
        <w:t>4.本次招标不组织现场勘查，待中标供应商现场复核。</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5"/>
        <w:tblW w:w="8624" w:type="dxa"/>
        <w:jc w:val="center"/>
        <w:tblLayout w:type="fixed"/>
        <w:tblCellMar>
          <w:top w:w="0" w:type="dxa"/>
          <w:left w:w="108" w:type="dxa"/>
          <w:bottom w:w="0" w:type="dxa"/>
          <w:right w:w="108" w:type="dxa"/>
        </w:tblCellMar>
      </w:tblPr>
      <w:tblGrid>
        <w:gridCol w:w="5488"/>
        <w:gridCol w:w="1876"/>
        <w:gridCol w:w="1260"/>
      </w:tblGrid>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876"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54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87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default" w:ascii="宋体" w:hAnsi="宋体" w:cs="仿宋_GB2312"/>
                <w:color w:val="000000"/>
                <w:sz w:val="24"/>
                <w:lang w:val="en-US" w:eastAsia="zh-CN"/>
              </w:rPr>
            </w:pPr>
            <w:r>
              <w:rPr>
                <w:rFonts w:hint="eastAsia" w:ascii="宋体" w:hAnsi="宋体" w:cs="仿宋_GB2312"/>
                <w:color w:val="000000"/>
                <w:sz w:val="24"/>
                <w:lang w:val="en-US" w:eastAsia="zh-CN"/>
              </w:rPr>
              <w:t>格式十二</w:t>
            </w:r>
          </w:p>
          <w:p>
            <w:pPr>
              <w:autoSpaceDE w:val="0"/>
              <w:autoSpaceDN w:val="0"/>
              <w:adjustRightInd w:val="0"/>
              <w:spacing w:line="360" w:lineRule="auto"/>
              <w:jc w:val="center"/>
              <w:rPr>
                <w:rFonts w:hint="eastAsia"/>
                <w:lang w:val="en-US" w:eastAsia="zh-CN"/>
              </w:rPr>
            </w:pPr>
            <w:r>
              <w:rPr>
                <w:rFonts w:hint="eastAsia" w:ascii="宋体" w:hAnsi="宋体" w:cs="宋体"/>
                <w:sz w:val="24"/>
              </w:rPr>
              <w:t>~</w:t>
            </w:r>
          </w:p>
          <w:p>
            <w:pPr>
              <w:autoSpaceDE w:val="0"/>
              <w:autoSpaceDN w:val="0"/>
              <w:adjustRightInd w:val="0"/>
              <w:spacing w:line="360" w:lineRule="auto"/>
              <w:jc w:val="center"/>
              <w:rPr>
                <w:rFonts w:ascii="宋体" w:hAnsi="宋体" w:cs="宋体"/>
                <w:color w:val="000000"/>
                <w:sz w:val="24"/>
              </w:rPr>
            </w:pPr>
            <w:r>
              <w:rPr>
                <w:rFonts w:hint="eastAsia" w:ascii="宋体" w:hAnsi="宋体" w:cs="仿宋_GB2312"/>
                <w:color w:val="000000"/>
                <w:sz w:val="24"/>
                <w:lang w:val="en-US" w:eastAsia="zh-CN"/>
              </w:rPr>
              <w:t>格式十四等</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5"/>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w:t>
            </w:r>
            <w:r>
              <w:rPr>
                <w:rFonts w:hint="eastAsia" w:ascii="宋体" w:hAnsi="宋体" w:cs="宋体"/>
                <w:bCs/>
                <w:color w:val="FF0000"/>
                <w:kern w:val="0"/>
                <w:sz w:val="24"/>
                <w:highlight w:val="yellow"/>
                <w:lang w:val="en-US" w:eastAsia="zh-CN"/>
              </w:rPr>
              <w:t>20</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5"/>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8"/>
              <w:spacing w:line="360" w:lineRule="auto"/>
              <w:rPr>
                <w:rFonts w:hint="eastAsia" w:hAnsi="宋体" w:eastAsia="宋体" w:cs="宋体"/>
                <w:b/>
                <w:bCs/>
                <w:color w:val="000000"/>
                <w:kern w:val="2"/>
                <w:sz w:val="24"/>
                <w:szCs w:val="24"/>
                <w:lang w:val="zh-CN" w:eastAsia="zh-CN"/>
              </w:rPr>
            </w:pPr>
            <w:r>
              <w:rPr>
                <w:rFonts w:hint="eastAsia" w:hAnsi="宋体" w:cs="宋体"/>
                <w:color w:val="000000"/>
                <w:kern w:val="2"/>
                <w:sz w:val="24"/>
                <w:szCs w:val="24"/>
              </w:rPr>
              <w:t>▲2.货物清单及报价明细表</w:t>
            </w:r>
            <w:r>
              <w:rPr>
                <w:rFonts w:hint="eastAsia" w:hAnsi="宋体" w:cs="宋体"/>
                <w:color w:val="000000"/>
                <w:kern w:val="2"/>
                <w:sz w:val="24"/>
                <w:szCs w:val="24"/>
                <w:lang w:eastAsia="zh-CN"/>
              </w:rPr>
              <w:t>。</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w:t>
            </w:r>
            <w:r>
              <w:rPr>
                <w:rFonts w:hint="eastAsia"/>
                <w:sz w:val="24"/>
                <w:highlight w:val="yellow"/>
                <w:lang w:val="en-US" w:eastAsia="zh-CN"/>
              </w:rPr>
              <w:t>.</w:t>
            </w:r>
            <w:r>
              <w:rPr>
                <w:rFonts w:hint="eastAsia"/>
                <w:sz w:val="24"/>
                <w:highlight w:val="yellow"/>
              </w:rPr>
              <w:t>中小微企业、监狱或戒毒企业、残疾人福利性单位需提供相关声明函。</w:t>
            </w:r>
          </w:p>
        </w:tc>
        <w:tc>
          <w:tcPr>
            <w:tcW w:w="1197" w:type="dxa"/>
          </w:tcPr>
          <w:p>
            <w:pPr>
              <w:autoSpaceDE w:val="0"/>
              <w:autoSpaceDN w:val="0"/>
              <w:adjustRightInd w:val="0"/>
              <w:spacing w:line="360" w:lineRule="auto"/>
              <w:jc w:val="both"/>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8"/>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keepNext w:val="0"/>
        <w:keepLines w:val="0"/>
        <w:pageBreakBefore w:val="0"/>
        <w:widowControl w:val="0"/>
        <w:kinsoku/>
        <w:wordWrap/>
        <w:overflowPunct/>
        <w:topLinePunct w:val="0"/>
        <w:autoSpaceDE w:val="0"/>
        <w:autoSpaceDN w:val="0"/>
        <w:bidi w:val="0"/>
        <w:adjustRightInd w:val="0"/>
        <w:spacing w:line="360" w:lineRule="auto"/>
        <w:ind w:left="472"/>
        <w:jc w:val="left"/>
        <w:textAlignment w:val="auto"/>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keepNext w:val="0"/>
        <w:keepLines w:val="0"/>
        <w:pageBreakBefore w:val="0"/>
        <w:widowControl w:val="0"/>
        <w:kinsoku/>
        <w:wordWrap/>
        <w:overflowPunct/>
        <w:topLinePunct w:val="0"/>
        <w:autoSpaceDE w:val="0"/>
        <w:autoSpaceDN w:val="0"/>
        <w:bidi w:val="0"/>
        <w:adjustRightInd w:val="0"/>
        <w:spacing w:line="360" w:lineRule="auto"/>
        <w:ind w:left="472"/>
        <w:jc w:val="left"/>
        <w:textAlignment w:val="auto"/>
        <w:outlineLvl w:val="2"/>
        <w:rPr>
          <w:rFonts w:hint="eastAsia"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outlineLvl w:val="2"/>
        <w:rPr>
          <w:rFonts w:hint="eastAsia"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keepNext w:val="0"/>
        <w:keepLines w:val="0"/>
        <w:pageBreakBefore w:val="0"/>
        <w:widowControl w:val="0"/>
        <w:kinsoku/>
        <w:wordWrap/>
        <w:overflowPunct/>
        <w:topLinePunct w:val="0"/>
        <w:autoSpaceDE w:val="0"/>
        <w:autoSpaceDN w:val="0"/>
        <w:bidi w:val="0"/>
        <w:adjustRightInd w:val="0"/>
        <w:spacing w:line="360" w:lineRule="auto"/>
        <w:ind w:left="472"/>
        <w:jc w:val="left"/>
        <w:textAlignment w:val="auto"/>
        <w:outlineLvl w:val="2"/>
        <w:rPr>
          <w:rFonts w:hint="eastAsia"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592368"/>
      <w:bookmarkStart w:id="2" w:name="_Toc359856805"/>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72" w:firstLineChars="196"/>
        <w:outlineLvl w:val="1"/>
        <w:rPr>
          <w:rFonts w:hint="default" w:ascii="宋体" w:hAnsi="宋体"/>
          <w:b/>
          <w:color w:val="000000"/>
          <w:sz w:val="24"/>
          <w:lang w:val="en-US" w:eastAsia="zh-CN"/>
        </w:rPr>
      </w:pPr>
      <w:r>
        <w:rPr>
          <w:rFonts w:hint="eastAsia" w:ascii="宋体" w:hAnsi="宋体"/>
          <w:b/>
          <w:color w:val="000000"/>
          <w:sz w:val="24"/>
          <w:lang w:val="en-US" w:eastAsia="zh-CN"/>
        </w:rPr>
        <w:t>本项目无需提供履约保证金。</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w:t>
      </w:r>
      <w:r>
        <w:rPr>
          <w:rFonts w:hint="eastAsia" w:hAnsi="宋体"/>
          <w:color w:val="000000" w:themeColor="text1"/>
          <w:sz w:val="24"/>
          <w:szCs w:val="24"/>
          <w14:textFill>
            <w14:solidFill>
              <w14:schemeClr w14:val="tx1"/>
            </w14:solidFill>
          </w14:textFill>
        </w:rPr>
        <w:t>乙方提供的产品必须是</w:t>
      </w:r>
      <w:r>
        <w:rPr>
          <w:rFonts w:hint="eastAsia" w:hAnsi="宋体"/>
          <w:b/>
          <w:bCs/>
          <w:color w:val="FF0000"/>
          <w:sz w:val="24"/>
          <w:szCs w:val="24"/>
          <w:highlight w:val="yellow"/>
        </w:rPr>
        <w:t>按本次招标商品实际需求生产</w:t>
      </w:r>
      <w:r>
        <w:rPr>
          <w:rFonts w:hint="eastAsia" w:hAnsi="宋体"/>
          <w:color w:val="000000" w:themeColor="text1"/>
          <w:sz w:val="24"/>
          <w:szCs w:val="24"/>
          <w14:textFill>
            <w14:solidFill>
              <w14:schemeClr w14:val="tx1"/>
            </w14:solidFill>
          </w14:textFill>
        </w:rPr>
        <w:t>的符合</w:t>
      </w:r>
      <w:r>
        <w:rPr>
          <w:rFonts w:hint="eastAsia" w:ascii="宋体" w:hAnsi="宋体" w:cs="宋体"/>
          <w:color w:val="000000"/>
          <w:kern w:val="0"/>
          <w:sz w:val="24"/>
        </w:rPr>
        <w:t>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hint="eastAsia" w:ascii="宋体" w:hAnsi="宋体" w:cs="宋体"/>
          <w:color w:val="000000"/>
          <w:kern w:val="0"/>
          <w:sz w:val="24"/>
          <w:lang w:eastAsia="zh-CN"/>
        </w:rPr>
        <w:t>且在密集书库建设完工交付后</w:t>
      </w:r>
      <w:r>
        <w:rPr>
          <w:rFonts w:hint="eastAsia" w:ascii="宋体" w:hAnsi="宋体" w:cs="宋体"/>
          <w:color w:val="000000"/>
          <w:kern w:val="0"/>
          <w:sz w:val="24"/>
          <w:lang w:val="en-US" w:eastAsia="zh-CN"/>
        </w:rPr>
        <w:t>30</w:t>
      </w:r>
      <w:r>
        <w:rPr>
          <w:rFonts w:hint="eastAsia" w:ascii="宋体" w:hAnsi="宋体" w:cs="宋体"/>
          <w:color w:val="000000"/>
          <w:kern w:val="0"/>
          <w:sz w:val="24"/>
        </w:rPr>
        <w:t>天内完成供货及线路、设备安施和调试，交付采购方使用。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w:t>
      </w:r>
      <w:r>
        <w:rPr>
          <w:rFonts w:hint="eastAsia" w:ascii="宋体" w:hAnsi="宋体" w:cs="宋体"/>
          <w:b/>
          <w:bCs/>
          <w:color w:val="FF0000"/>
          <w:kern w:val="0"/>
          <w:sz w:val="24"/>
          <w:lang w:val="en-US" w:eastAsia="zh-CN"/>
        </w:rPr>
        <w:t>5</w:t>
      </w:r>
      <w:r>
        <w:rPr>
          <w:rFonts w:hint="eastAsia" w:ascii="宋体" w:hAnsi="宋体" w:cs="宋体"/>
          <w:b/>
          <w:bCs/>
          <w:color w:val="FF0000"/>
          <w:kern w:val="0"/>
          <w:sz w:val="24"/>
        </w:rPr>
        <w:t>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lang w:val="en-US" w:eastAsia="zh-CN"/>
        </w:rPr>
        <w:t>项目采购</w:t>
      </w:r>
      <w:r>
        <w:rPr>
          <w:rFonts w:hint="eastAsia" w:ascii="宋体" w:hAnsi="宋体" w:cs="宋体"/>
          <w:color w:val="000000"/>
          <w:sz w:val="24"/>
        </w:rPr>
        <w:t>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w:t>
      </w:r>
      <w:r>
        <w:rPr>
          <w:rFonts w:ascii="宋体" w:hAnsi="宋体" w:eastAsia="宋体" w:cs="宋体"/>
          <w:sz w:val="24"/>
          <w:szCs w:val="24"/>
        </w:rPr>
        <w:t>15345707715</w:t>
      </w:r>
      <w:r>
        <w:rPr>
          <w:rFonts w:hint="eastAsia" w:ascii="宋体" w:hAnsi="宋体" w:cs="宋体"/>
          <w:color w:val="000000"/>
          <w:sz w:val="24"/>
        </w:rPr>
        <w:t>。</w:t>
      </w:r>
    </w:p>
    <w:p>
      <w:pPr>
        <w:spacing w:line="440" w:lineRule="exact"/>
        <w:ind w:left="479" w:leftChars="228" w:firstLine="12" w:firstLineChars="5"/>
        <w:rPr>
          <w:rFonts w:hint="eastAsia" w:ascii="宋体" w:hAnsi="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项目技术答疑联系人：</w:t>
      </w:r>
      <w:r>
        <w:rPr>
          <w:rFonts w:hint="eastAsia" w:ascii="宋体" w:hAnsi="宋体" w:cs="宋体"/>
          <w:color w:val="000000" w:themeColor="text1"/>
          <w:kern w:val="0"/>
          <w:sz w:val="24"/>
          <w:lang w:eastAsia="zh-CN"/>
          <w14:textFill>
            <w14:solidFill>
              <w14:schemeClr w14:val="tx1"/>
            </w14:solidFill>
          </w14:textFill>
        </w:rPr>
        <w:t>陈建明</w:t>
      </w:r>
      <w:r>
        <w:rPr>
          <w:rFonts w:hint="eastAsia" w:ascii="宋体" w:hAnsi="宋体" w:cs="宋体"/>
          <w:color w:val="000000" w:themeColor="text1"/>
          <w:kern w:val="0"/>
          <w:sz w:val="24"/>
          <w14:textFill>
            <w14:solidFill>
              <w14:schemeClr w14:val="tx1"/>
            </w14:solidFill>
          </w14:textFill>
        </w:rPr>
        <w:t>；电话：</w:t>
      </w:r>
      <w:r>
        <w:rPr>
          <w:rFonts w:hint="eastAsia" w:ascii="宋体" w:hAnsi="宋体" w:cs="宋体"/>
          <w:color w:val="000000" w:themeColor="text1"/>
          <w:kern w:val="0"/>
          <w:sz w:val="24"/>
          <w:lang w:val="en-US" w:eastAsia="zh-CN"/>
          <w14:textFill>
            <w14:solidFill>
              <w14:schemeClr w14:val="tx1"/>
            </w14:solidFill>
          </w14:textFill>
        </w:rPr>
        <w:t>13567020218</w:t>
      </w:r>
      <w:r>
        <w:rPr>
          <w:rFonts w:hint="eastAsia" w:ascii="宋体" w:hAnsi="宋体" w:cs="宋体"/>
          <w:color w:val="000000" w:themeColor="text1"/>
          <w:kern w:val="0"/>
          <w:sz w:val="24"/>
          <w:lang w:eastAsia="zh-CN"/>
          <w14:textFill>
            <w14:solidFill>
              <w14:schemeClr w14:val="tx1"/>
            </w14:solidFill>
          </w14:textFill>
        </w:rPr>
        <w:t>。</w:t>
      </w:r>
    </w:p>
    <w:p>
      <w:pPr>
        <w:spacing w:line="360" w:lineRule="auto"/>
        <w:ind w:firstLine="480" w:firstLineChars="200"/>
        <w:rPr>
          <w:rFonts w:ascii="宋体" w:hAnsi="宋体" w:cs="宋体"/>
          <w:color w:val="FF0000"/>
          <w:sz w:val="24"/>
        </w:rPr>
      </w:pPr>
    </w:p>
    <w:p>
      <w:pPr>
        <w:spacing w:line="360" w:lineRule="auto"/>
        <w:ind w:firstLine="643" w:firstLineChars="200"/>
        <w:rPr>
          <w:rFonts w:ascii="宋体" w:hAnsi="宋体" w:cs="宋体"/>
          <w:b/>
          <w:bCs/>
          <w:color w:val="000000"/>
          <w:sz w:val="32"/>
        </w:rPr>
      </w:pPr>
      <w:bookmarkStart w:id="4" w:name="_Toc201078659"/>
    </w:p>
    <w:p>
      <w:pPr>
        <w:pStyle w:val="2"/>
        <w:rPr>
          <w:rFonts w:ascii="宋体" w:hAnsi="宋体" w:cs="宋体"/>
          <w:b/>
          <w:bCs/>
          <w:color w:val="000000"/>
          <w:sz w:val="32"/>
        </w:rPr>
      </w:pPr>
    </w:p>
    <w:p/>
    <w:p>
      <w:pPr>
        <w:spacing w:line="360" w:lineRule="auto"/>
        <w:rPr>
          <w:b/>
          <w:color w:val="000000"/>
          <w:sz w:val="32"/>
          <w:szCs w:val="32"/>
        </w:rPr>
      </w:pPr>
    </w:p>
    <w:p>
      <w:pPr>
        <w:pStyle w:val="2"/>
        <w:ind w:left="2656" w:hanging="1606"/>
        <w:rPr>
          <w:b/>
          <w:color w:val="000000"/>
          <w:sz w:val="32"/>
          <w:szCs w:val="32"/>
        </w:rPr>
      </w:pPr>
    </w:p>
    <w:p/>
    <w:p>
      <w:pPr>
        <w:spacing w:line="360" w:lineRule="auto"/>
        <w:jc w:val="both"/>
        <w:rPr>
          <w:b/>
          <w:color w:val="000000"/>
          <w:sz w:val="32"/>
          <w:szCs w:val="32"/>
        </w:rPr>
      </w:pPr>
    </w:p>
    <w:p>
      <w:pPr>
        <w:spacing w:line="360" w:lineRule="auto"/>
        <w:jc w:val="center"/>
        <w:rPr>
          <w:b/>
          <w:bCs/>
          <w:color w:val="000000"/>
          <w:sz w:val="24"/>
        </w:rPr>
      </w:pPr>
      <w:r>
        <w:rPr>
          <w:b/>
          <w:color w:val="000000"/>
          <w:sz w:val="32"/>
          <w:szCs w:val="32"/>
        </w:rPr>
        <w:t>第三章</w:t>
      </w:r>
      <w:r>
        <w:rPr>
          <w:rFonts w:hint="eastAsia"/>
          <w:b/>
          <w:color w:val="000000"/>
          <w:sz w:val="32"/>
          <w:szCs w:val="32"/>
          <w:lang w:val="en-US" w:eastAsia="zh-CN"/>
        </w:rPr>
        <w:t xml:space="preserve">  </w:t>
      </w:r>
      <w:r>
        <w:rPr>
          <w:b/>
          <w:color w:val="000000"/>
          <w:sz w:val="32"/>
          <w:szCs w:val="32"/>
        </w:rPr>
        <w:t>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0"/>
        </w:numPr>
        <w:spacing w:line="360" w:lineRule="auto"/>
        <w:ind w:left="420" w:leftChars="0"/>
        <w:rPr>
          <w:b/>
          <w:color w:val="000000"/>
          <w:sz w:val="24"/>
        </w:rPr>
      </w:pPr>
      <w:r>
        <w:rPr>
          <w:rFonts w:hint="eastAsia"/>
          <w:b/>
          <w:color w:val="000000"/>
          <w:sz w:val="24"/>
          <w:lang w:eastAsia="zh-CN"/>
        </w:rPr>
        <w:t>一、</w:t>
      </w:r>
      <w:r>
        <w:rPr>
          <w:b/>
          <w:color w:val="000000"/>
          <w:sz w:val="24"/>
        </w:rPr>
        <w:t>采购内容</w:t>
      </w:r>
    </w:p>
    <w:tbl>
      <w:tblPr>
        <w:tblStyle w:val="15"/>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2655"/>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lang w:val="en-US" w:eastAsia="zh-CN"/>
              </w:rPr>
              <w:t>手动密集书架</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750</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val="en-US" w:eastAsia="zh-CN"/>
              </w:rPr>
            </w:pPr>
            <w:r>
              <w:rPr>
                <w:rFonts w:hint="eastAsia"/>
                <w:b w:val="0"/>
                <w:bCs/>
              </w:rPr>
              <w:t>立方</w:t>
            </w:r>
            <w:r>
              <w:rPr>
                <w:rFonts w:hint="eastAsia"/>
                <w:b w:val="0"/>
                <w:bCs/>
                <w:lang w:eastAsia="zh-CN"/>
              </w:rPr>
              <w:t>米</w:t>
            </w:r>
          </w:p>
        </w:tc>
      </w:tr>
    </w:tbl>
    <w:p>
      <w:pPr>
        <w:pStyle w:val="2"/>
        <w:numPr>
          <w:ilvl w:val="0"/>
          <w:numId w:val="0"/>
        </w:numPr>
        <w:ind w:left="-580" w:leftChars="0" w:firstLine="720" w:firstLineChars="300"/>
        <w:rPr>
          <w:rFonts w:hint="eastAsia"/>
          <w:lang w:val="en-US" w:eastAsia="zh-CN"/>
        </w:rPr>
      </w:pPr>
    </w:p>
    <w:p>
      <w:pPr>
        <w:numPr>
          <w:ilvl w:val="0"/>
          <w:numId w:val="0"/>
        </w:numPr>
        <w:spacing w:line="360" w:lineRule="auto"/>
        <w:ind w:left="420" w:leftChars="0"/>
        <w:rPr>
          <w:rFonts w:hint="default"/>
          <w:lang w:val="en-US" w:eastAsia="zh-CN"/>
        </w:rPr>
      </w:pPr>
      <w:r>
        <w:rPr>
          <w:rFonts w:hint="eastAsia"/>
          <w:b/>
          <w:color w:val="000000"/>
          <w:sz w:val="24"/>
          <w:lang w:val="en-US" w:eastAsia="zh-CN"/>
        </w:rPr>
        <w:t>二、项目明细</w:t>
      </w:r>
    </w:p>
    <w:tbl>
      <w:tblPr>
        <w:tblStyle w:val="15"/>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3081"/>
        <w:gridCol w:w="3104"/>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08" w:type="dxa"/>
            <w:vAlign w:val="center"/>
          </w:tcPr>
          <w:p>
            <w:pPr>
              <w:spacing w:line="360" w:lineRule="auto"/>
              <w:jc w:val="center"/>
              <w:rPr>
                <w:bCs/>
                <w:color w:val="000000"/>
                <w:kern w:val="0"/>
                <w:sz w:val="24"/>
              </w:rPr>
            </w:pPr>
            <w:r>
              <w:rPr>
                <w:bCs/>
                <w:color w:val="000000"/>
                <w:kern w:val="0"/>
                <w:sz w:val="24"/>
              </w:rPr>
              <w:t>序号</w:t>
            </w:r>
          </w:p>
        </w:tc>
        <w:tc>
          <w:tcPr>
            <w:tcW w:w="3081" w:type="dxa"/>
            <w:vAlign w:val="center"/>
          </w:tcPr>
          <w:p>
            <w:pPr>
              <w:spacing w:line="360" w:lineRule="auto"/>
              <w:jc w:val="center"/>
              <w:rPr>
                <w:bCs/>
                <w:color w:val="000000"/>
                <w:kern w:val="0"/>
                <w:sz w:val="24"/>
              </w:rPr>
            </w:pPr>
            <w:r>
              <w:rPr>
                <w:bCs/>
                <w:color w:val="000000"/>
                <w:kern w:val="0"/>
                <w:sz w:val="24"/>
              </w:rPr>
              <w:t>采购设备名称</w:t>
            </w:r>
          </w:p>
        </w:tc>
        <w:tc>
          <w:tcPr>
            <w:tcW w:w="3104" w:type="dxa"/>
            <w:vAlign w:val="center"/>
          </w:tcPr>
          <w:p>
            <w:pPr>
              <w:spacing w:line="360" w:lineRule="auto"/>
              <w:jc w:val="both"/>
              <w:rPr>
                <w:rFonts w:hint="eastAsia" w:eastAsia="宋体"/>
                <w:bCs/>
                <w:color w:val="000000"/>
                <w:kern w:val="0"/>
                <w:sz w:val="24"/>
                <w:lang w:val="en-US" w:eastAsia="zh-CN"/>
              </w:rPr>
            </w:pPr>
            <w:r>
              <w:rPr>
                <w:rFonts w:hint="eastAsia"/>
                <w:bCs/>
                <w:color w:val="000000"/>
                <w:kern w:val="0"/>
                <w:sz w:val="24"/>
                <w:lang w:val="en-US" w:eastAsia="zh-CN"/>
              </w:rPr>
              <w:t>参考图例</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908"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1</w:t>
            </w:r>
          </w:p>
        </w:tc>
        <w:tc>
          <w:tcPr>
            <w:tcW w:w="3081" w:type="dxa"/>
            <w:vAlign w:val="center"/>
          </w:tcPr>
          <w:p>
            <w:pPr>
              <w:rPr>
                <w:rFonts w:ascii="宋体" w:hAnsi="宋体" w:cs="宋体"/>
                <w:bCs/>
                <w:color w:val="000000"/>
                <w:kern w:val="0"/>
                <w:szCs w:val="21"/>
              </w:rPr>
            </w:pPr>
            <w:r>
              <w:rPr>
                <w:rFonts w:hint="eastAsia" w:ascii="宋体" w:hAnsi="宋体" w:cs="宋体"/>
                <w:color w:val="000000"/>
                <w:sz w:val="24"/>
                <w:lang w:val="en-US" w:eastAsia="zh-CN"/>
              </w:rPr>
              <w:t>手动密集书架（具体要求详见三、本次招标密集书架规格，四、技术参数要求，五、密集架主要材料配置）</w:t>
            </w:r>
          </w:p>
        </w:tc>
        <w:tc>
          <w:tcPr>
            <w:tcW w:w="3104" w:type="dxa"/>
            <w:vAlign w:val="center"/>
          </w:tcPr>
          <w:p>
            <w:pPr>
              <w:spacing w:line="360" w:lineRule="auto"/>
              <w:jc w:val="center"/>
              <w:rPr>
                <w:rFonts w:hint="eastAsia" w:ascii="宋体" w:hAnsi="宋体" w:cs="宋体"/>
                <w:color w:val="000000"/>
                <w:sz w:val="24"/>
                <w:lang w:val="en-US" w:eastAsia="zh-CN"/>
              </w:rPr>
            </w:pPr>
            <w:r>
              <w:rPr>
                <w:rFonts w:hint="eastAsia" w:ascii="宋体" w:hAnsi="宋体" w:cs="宋体"/>
                <w:color w:val="000000"/>
                <w:sz w:val="24"/>
                <w:lang w:val="en-US" w:eastAsia="zh-CN"/>
              </w:rPr>
              <w:drawing>
                <wp:inline distT="0" distB="0" distL="114300" distR="114300">
                  <wp:extent cx="1352550" cy="979170"/>
                  <wp:effectExtent l="0" t="0" r="0" b="11430"/>
                  <wp:docPr id="2" name="图片 2" descr="0332b120a7100381c474e9ca5cdf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332b120a7100381c474e9ca5cdf644"/>
                          <pic:cNvPicPr>
                            <a:picLocks noChangeAspect="1"/>
                          </pic:cNvPicPr>
                        </pic:nvPicPr>
                        <pic:blipFill>
                          <a:blip r:embed="rId6"/>
                          <a:stretch>
                            <a:fillRect/>
                          </a:stretch>
                        </pic:blipFill>
                        <pic:spPr>
                          <a:xfrm>
                            <a:off x="0" y="0"/>
                            <a:ext cx="1352550" cy="979170"/>
                          </a:xfrm>
                          <a:prstGeom prst="rect">
                            <a:avLst/>
                          </a:prstGeom>
                        </pic:spPr>
                      </pic:pic>
                    </a:graphicData>
                  </a:graphic>
                </wp:inline>
              </w:drawing>
            </w:r>
          </w:p>
        </w:tc>
        <w:tc>
          <w:tcPr>
            <w:tcW w:w="851" w:type="dxa"/>
            <w:vAlign w:val="center"/>
          </w:tcPr>
          <w:p>
            <w:pPr>
              <w:spacing w:line="360" w:lineRule="auto"/>
              <w:jc w:val="center"/>
              <w:rPr>
                <w:rFonts w:hint="eastAsia" w:ascii="宋体" w:hAnsi="宋体" w:eastAsia="宋体" w:cs="宋体"/>
                <w:bCs/>
                <w:color w:val="000000"/>
                <w:kern w:val="0"/>
                <w:szCs w:val="21"/>
                <w:lang w:eastAsia="zh-CN"/>
              </w:rPr>
            </w:pPr>
            <w:r>
              <w:rPr>
                <w:rFonts w:hint="eastAsia" w:ascii="宋体" w:hAnsi="宋体" w:cs="宋体"/>
                <w:bCs/>
                <w:color w:val="000000"/>
                <w:kern w:val="0"/>
                <w:szCs w:val="21"/>
                <w:lang w:eastAsia="zh-CN"/>
              </w:rPr>
              <w:t>立方米</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color w:val="000000"/>
                <w:sz w:val="24"/>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908"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2</w:t>
            </w:r>
          </w:p>
        </w:tc>
        <w:tc>
          <w:tcPr>
            <w:tcW w:w="3081" w:type="dxa"/>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eastAsia="zh-CN"/>
              </w:rPr>
              <w:t>附件</w:t>
            </w:r>
            <w:r>
              <w:rPr>
                <w:rFonts w:hint="eastAsia" w:ascii="宋体" w:hAnsi="宋体" w:cs="宋体"/>
                <w:color w:val="000000"/>
                <w:szCs w:val="21"/>
                <w:lang w:val="en-US" w:eastAsia="zh-CN"/>
              </w:rPr>
              <w:t>一9寸书立（不低于1.5mm冷扎板）</w:t>
            </w:r>
          </w:p>
        </w:tc>
        <w:tc>
          <w:tcPr>
            <w:tcW w:w="3104" w:type="dxa"/>
            <w:vAlign w:val="center"/>
          </w:tcPr>
          <w:p>
            <w:pPr>
              <w:spacing w:line="360" w:lineRule="auto"/>
              <w:jc w:val="center"/>
              <w:rPr>
                <w:rFonts w:hint="eastAsia" w:ascii="宋体" w:hAnsi="宋体" w:cs="宋体"/>
                <w:color w:val="000000"/>
                <w:szCs w:val="21"/>
                <w:lang w:eastAsia="zh-CN"/>
              </w:rPr>
            </w:pPr>
            <w:r>
              <w:rPr>
                <w:rFonts w:hint="eastAsia" w:ascii="宋体" w:hAnsi="宋体" w:cs="宋体"/>
                <w:color w:val="000000"/>
                <w:szCs w:val="21"/>
                <w:lang w:eastAsia="zh-CN"/>
              </w:rPr>
              <w:drawing>
                <wp:inline distT="0" distB="0" distL="114300" distR="114300">
                  <wp:extent cx="1768475" cy="1326515"/>
                  <wp:effectExtent l="0" t="0" r="6985" b="3175"/>
                  <wp:docPr id="5" name="图片 5" descr="9d036f5ed0b2f500e546da2860c16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d036f5ed0b2f500e546da2860c161b"/>
                          <pic:cNvPicPr>
                            <a:picLocks noChangeAspect="1"/>
                          </pic:cNvPicPr>
                        </pic:nvPicPr>
                        <pic:blipFill>
                          <a:blip r:embed="rId7"/>
                          <a:stretch>
                            <a:fillRect/>
                          </a:stretch>
                        </pic:blipFill>
                        <pic:spPr>
                          <a:xfrm rot="5400000">
                            <a:off x="0" y="0"/>
                            <a:ext cx="1768475" cy="1326515"/>
                          </a:xfrm>
                          <a:prstGeom prst="rect">
                            <a:avLst/>
                          </a:prstGeom>
                        </pic:spPr>
                      </pic:pic>
                    </a:graphicData>
                  </a:graphic>
                </wp:inline>
              </w:drawing>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lang w:val="en-US" w:eastAsia="zh-CN"/>
              </w:rPr>
              <w:t>只</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color w:val="000000"/>
                <w:szCs w:val="21"/>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08" w:type="dxa"/>
            <w:vAlign w:val="center"/>
          </w:tcPr>
          <w:p>
            <w:pPr>
              <w:spacing w:line="360" w:lineRule="auto"/>
              <w:jc w:val="center"/>
              <w:rPr>
                <w:rFonts w:hint="eastAsia" w:ascii="宋体" w:hAnsi="宋体" w:eastAsia="宋体" w:cs="宋体"/>
                <w:bCs/>
                <w:color w:val="000000"/>
                <w:kern w:val="0"/>
                <w:szCs w:val="21"/>
                <w:lang w:val="en-US" w:eastAsia="zh-CN"/>
              </w:rPr>
            </w:pPr>
            <w:r>
              <w:rPr>
                <w:rFonts w:hint="eastAsia" w:ascii="宋体" w:hAnsi="宋体" w:cs="宋体"/>
                <w:bCs/>
                <w:color w:val="000000"/>
                <w:kern w:val="0"/>
                <w:szCs w:val="21"/>
                <w:lang w:val="en-US" w:eastAsia="zh-CN"/>
              </w:rPr>
              <w:t>3</w:t>
            </w:r>
          </w:p>
        </w:tc>
        <w:tc>
          <w:tcPr>
            <w:tcW w:w="3081" w:type="dxa"/>
            <w:vAlign w:val="center"/>
          </w:tcPr>
          <w:p>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eastAsia="zh-CN"/>
              </w:rPr>
              <w:t>附件</w:t>
            </w:r>
            <w:r>
              <w:rPr>
                <w:rFonts w:hint="eastAsia" w:ascii="宋体" w:hAnsi="宋体" w:cs="宋体"/>
                <w:color w:val="000000"/>
                <w:szCs w:val="21"/>
                <w:lang w:val="en-US" w:eastAsia="zh-CN"/>
              </w:rPr>
              <w:t>二4寸静音三层V型书车</w:t>
            </w:r>
          </w:p>
        </w:tc>
        <w:tc>
          <w:tcPr>
            <w:tcW w:w="3104" w:type="dxa"/>
            <w:vAlign w:val="center"/>
          </w:tcPr>
          <w:p>
            <w:pPr>
              <w:spacing w:line="360" w:lineRule="auto"/>
              <w:jc w:val="center"/>
              <w:rPr>
                <w:rFonts w:hint="eastAsia" w:ascii="宋体" w:hAnsi="宋体" w:cs="宋体"/>
                <w:color w:val="000000"/>
                <w:szCs w:val="21"/>
                <w:lang w:eastAsia="zh-CN"/>
              </w:rPr>
            </w:pPr>
            <w:r>
              <w:rPr>
                <w:rFonts w:hint="eastAsia" w:ascii="宋体" w:hAnsi="宋体" w:cs="宋体"/>
                <w:color w:val="000000"/>
                <w:szCs w:val="21"/>
                <w:lang w:eastAsia="zh-CN"/>
              </w:rPr>
              <w:drawing>
                <wp:inline distT="0" distB="0" distL="114300" distR="114300">
                  <wp:extent cx="682625" cy="909955"/>
                  <wp:effectExtent l="0" t="0" r="3175" b="4445"/>
                  <wp:docPr id="1" name="图片 1" descr="5ed85c6414ef25b019e06efde32f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ed85c6414ef25b019e06efde32f308"/>
                          <pic:cNvPicPr>
                            <a:picLocks noChangeAspect="1"/>
                          </pic:cNvPicPr>
                        </pic:nvPicPr>
                        <pic:blipFill>
                          <a:blip r:embed="rId8"/>
                          <a:stretch>
                            <a:fillRect/>
                          </a:stretch>
                        </pic:blipFill>
                        <pic:spPr>
                          <a:xfrm>
                            <a:off x="0" y="0"/>
                            <a:ext cx="682625" cy="909955"/>
                          </a:xfrm>
                          <a:prstGeom prst="rect">
                            <a:avLst/>
                          </a:prstGeom>
                        </pic:spPr>
                      </pic:pic>
                    </a:graphicData>
                  </a:graphic>
                </wp:inline>
              </w:drawing>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辆</w:t>
            </w:r>
          </w:p>
        </w:tc>
        <w:tc>
          <w:tcPr>
            <w:tcW w:w="948" w:type="dxa"/>
            <w:vAlign w:val="center"/>
          </w:tcPr>
          <w:p>
            <w:pPr>
              <w:spacing w:line="360" w:lineRule="auto"/>
              <w:jc w:val="center"/>
              <w:rPr>
                <w:rFonts w:hint="default" w:ascii="宋体" w:hAnsi="宋体" w:eastAsia="宋体" w:cs="宋体"/>
                <w:bCs/>
                <w:color w:val="000000"/>
                <w:szCs w:val="21"/>
                <w:lang w:val="en-US" w:eastAsia="zh-CN"/>
              </w:rPr>
            </w:pPr>
            <w:r>
              <w:rPr>
                <w:rFonts w:hint="eastAsia" w:ascii="宋体" w:hAnsi="宋体" w:cs="宋体"/>
                <w:color w:val="00000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jc w:val="center"/>
        </w:trPr>
        <w:tc>
          <w:tcPr>
            <w:tcW w:w="908" w:type="dxa"/>
            <w:vAlign w:val="center"/>
          </w:tcPr>
          <w:p>
            <w:pPr>
              <w:spacing w:line="360" w:lineRule="auto"/>
              <w:jc w:val="center"/>
              <w:rPr>
                <w:rFonts w:hint="default" w:ascii="宋体" w:hAnsi="宋体" w:cs="宋体"/>
                <w:bCs/>
                <w:color w:val="000000"/>
                <w:kern w:val="0"/>
                <w:szCs w:val="21"/>
                <w:lang w:val="en-US" w:eastAsia="zh-CN"/>
              </w:rPr>
            </w:pPr>
            <w:r>
              <w:rPr>
                <w:rFonts w:hint="eastAsia" w:ascii="宋体" w:hAnsi="宋体" w:cs="宋体"/>
                <w:bCs/>
                <w:color w:val="000000"/>
                <w:kern w:val="0"/>
                <w:szCs w:val="21"/>
                <w:lang w:val="en-US" w:eastAsia="zh-CN"/>
              </w:rPr>
              <w:t>4</w:t>
            </w:r>
          </w:p>
        </w:tc>
        <w:tc>
          <w:tcPr>
            <w:tcW w:w="3081" w:type="dxa"/>
            <w:vAlign w:val="center"/>
          </w:tcPr>
          <w:p>
            <w:pPr>
              <w:spacing w:line="360" w:lineRule="auto"/>
              <w:jc w:val="center"/>
              <w:rPr>
                <w:rFonts w:ascii="宋体" w:hAnsi="宋体" w:cs="宋体"/>
                <w:color w:val="000000"/>
                <w:szCs w:val="21"/>
              </w:rPr>
            </w:pPr>
            <w:r>
              <w:rPr>
                <w:rFonts w:hint="eastAsia"/>
                <w:lang w:eastAsia="zh-CN"/>
              </w:rPr>
              <w:t>附件三</w:t>
            </w:r>
            <w:r>
              <w:rPr>
                <w:rFonts w:hint="eastAsia"/>
                <w:lang w:val="en-US" w:eastAsia="zh-CN"/>
              </w:rPr>
              <w:t>5</w:t>
            </w:r>
            <w:r>
              <w:rPr>
                <w:rFonts w:hint="eastAsia"/>
              </w:rPr>
              <w:t>步铝合金登高梯</w:t>
            </w:r>
          </w:p>
        </w:tc>
        <w:tc>
          <w:tcPr>
            <w:tcW w:w="3104" w:type="dxa"/>
            <w:vAlign w:val="center"/>
          </w:tcPr>
          <w:p>
            <w:pPr>
              <w:spacing w:line="360" w:lineRule="auto"/>
              <w:jc w:val="center"/>
              <w:rPr>
                <w:rFonts w:hint="eastAsia"/>
                <w:lang w:eastAsia="zh-CN"/>
              </w:rPr>
            </w:pPr>
            <w:r>
              <w:drawing>
                <wp:inline distT="0" distB="0" distL="114300" distR="114300">
                  <wp:extent cx="1474470" cy="1837055"/>
                  <wp:effectExtent l="0" t="0" r="11430" b="1079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1474470" cy="1837055"/>
                          </a:xfrm>
                          <a:prstGeom prst="rect">
                            <a:avLst/>
                          </a:prstGeom>
                          <a:noFill/>
                          <a:ln>
                            <a:noFill/>
                          </a:ln>
                        </pic:spPr>
                      </pic:pic>
                    </a:graphicData>
                  </a:graphic>
                </wp:inline>
              </w:drawing>
            </w:r>
          </w:p>
        </w:tc>
        <w:tc>
          <w:tcPr>
            <w:tcW w:w="851" w:type="dxa"/>
            <w:vAlign w:val="center"/>
          </w:tcPr>
          <w:p>
            <w:pPr>
              <w:spacing w:line="360" w:lineRule="auto"/>
              <w:jc w:val="center"/>
              <w:rPr>
                <w:rFonts w:hint="eastAsia" w:ascii="宋体" w:hAnsi="宋体" w:eastAsia="宋体" w:cs="宋体"/>
                <w:color w:val="000000"/>
                <w:szCs w:val="21"/>
                <w:lang w:eastAsia="zh-CN"/>
              </w:rPr>
            </w:pPr>
            <w:r>
              <w:rPr>
                <w:rFonts w:hint="eastAsia" w:ascii="宋体" w:hAnsi="宋体" w:cs="宋体"/>
                <w:color w:val="000000"/>
                <w:szCs w:val="21"/>
                <w:lang w:eastAsia="zh-CN"/>
              </w:rPr>
              <w:t>架</w:t>
            </w:r>
          </w:p>
        </w:tc>
        <w:tc>
          <w:tcPr>
            <w:tcW w:w="948" w:type="dxa"/>
            <w:vAlign w:val="center"/>
          </w:tcPr>
          <w:p>
            <w:pPr>
              <w:spacing w:line="360" w:lineRule="auto"/>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4</w:t>
            </w:r>
          </w:p>
        </w:tc>
      </w:tr>
    </w:tbl>
    <w:p>
      <w:pPr>
        <w:keepNext w:val="0"/>
        <w:keepLines w:val="0"/>
        <w:pageBreakBefore w:val="0"/>
        <w:widowControl w:val="0"/>
        <w:numPr>
          <w:ilvl w:val="0"/>
          <w:numId w:val="0"/>
        </w:numPr>
        <w:kinsoku/>
        <w:wordWrap/>
        <w:overflowPunct/>
        <w:topLinePunct w:val="0"/>
        <w:bidi w:val="0"/>
        <w:snapToGrid/>
        <w:spacing w:line="360" w:lineRule="auto"/>
        <w:ind w:left="-62" w:leftChars="0" w:firstLine="482" w:firstLineChars="200"/>
        <w:textAlignment w:val="auto"/>
        <w:rPr>
          <w:rFonts w:hint="eastAsia"/>
          <w:b/>
          <w:sz w:val="24"/>
          <w:szCs w:val="24"/>
        </w:rPr>
      </w:pPr>
      <w:r>
        <w:rPr>
          <w:rFonts w:hint="eastAsia"/>
          <w:b/>
          <w:sz w:val="24"/>
          <w:szCs w:val="24"/>
          <w:lang w:eastAsia="zh-CN"/>
        </w:rPr>
        <w:t>三、</w:t>
      </w:r>
      <w:r>
        <w:rPr>
          <w:rFonts w:hint="eastAsia"/>
          <w:b/>
          <w:sz w:val="24"/>
          <w:szCs w:val="24"/>
        </w:rPr>
        <w:t>本次招标密集书架架规格</w:t>
      </w:r>
    </w:p>
    <w:p>
      <w:pPr>
        <w:pStyle w:val="19"/>
        <w:keepNext w:val="0"/>
        <w:keepLines w:val="0"/>
        <w:pageBreakBefore w:val="0"/>
        <w:widowControl w:val="0"/>
        <w:numPr>
          <w:ilvl w:val="0"/>
          <w:numId w:val="0"/>
        </w:numPr>
        <w:kinsoku/>
        <w:wordWrap/>
        <w:overflowPunct/>
        <w:topLinePunct w:val="0"/>
        <w:bidi w:val="0"/>
        <w:snapToGrid/>
        <w:spacing w:line="360" w:lineRule="auto"/>
        <w:ind w:left="361" w:leftChars="0" w:firstLine="211" w:firstLineChars="100"/>
        <w:textAlignment w:val="auto"/>
        <w:rPr>
          <w:rFonts w:hint="eastAsia"/>
          <w:b/>
        </w:rPr>
      </w:pPr>
      <w:r>
        <w:rPr>
          <w:rFonts w:hint="eastAsia"/>
          <w:b/>
          <w:lang w:val="en-US" w:eastAsia="zh-CN"/>
        </w:rPr>
        <w:t>1.</w:t>
      </w:r>
      <w:r>
        <w:rPr>
          <w:rFonts w:hint="eastAsia"/>
          <w:b/>
        </w:rPr>
        <w:t>A区</w:t>
      </w:r>
    </w:p>
    <w:p>
      <w:pPr>
        <w:keepNext w:val="0"/>
        <w:keepLines w:val="0"/>
        <w:pageBreakBefore w:val="0"/>
        <w:widowControl w:val="0"/>
        <w:kinsoku/>
        <w:wordWrap/>
        <w:overflowPunct/>
        <w:topLinePunct w:val="0"/>
        <w:bidi w:val="0"/>
        <w:snapToGrid/>
        <w:spacing w:line="360" w:lineRule="auto"/>
        <w:ind w:firstLine="630" w:firstLineChars="300"/>
        <w:textAlignment w:val="auto"/>
      </w:pPr>
      <w:r>
        <w:rPr>
          <w:rFonts w:hint="eastAsia"/>
        </w:rPr>
        <w:t>墙固定列：长8.27*宽0.5*高2.4mm*1列= 9.92 立方（7层高）</w:t>
      </w:r>
    </w:p>
    <w:p>
      <w:pPr>
        <w:pStyle w:val="7"/>
        <w:keepNext w:val="0"/>
        <w:keepLines w:val="0"/>
        <w:pageBreakBefore w:val="0"/>
        <w:widowControl w:val="0"/>
        <w:kinsoku/>
        <w:wordWrap/>
        <w:overflowPunct/>
        <w:topLinePunct w:val="0"/>
        <w:bidi w:val="0"/>
        <w:snapToGrid/>
        <w:spacing w:after="0" w:line="360" w:lineRule="auto"/>
        <w:ind w:leftChars="0" w:firstLine="210" w:firstLineChars="100"/>
        <w:textAlignment w:val="auto"/>
      </w:pPr>
      <w:r>
        <w:rPr>
          <w:rFonts w:hint="eastAsia"/>
        </w:rPr>
        <w:t>中间移动列：长8.27*宽0.5*高2.4mm*3列= 29.77 立方（7层高）</w:t>
      </w:r>
    </w:p>
    <w:p>
      <w:pPr>
        <w:keepNext w:val="0"/>
        <w:keepLines w:val="0"/>
        <w:pageBreakBefore w:val="0"/>
        <w:widowControl w:val="0"/>
        <w:kinsoku/>
        <w:wordWrap/>
        <w:overflowPunct/>
        <w:topLinePunct w:val="0"/>
        <w:bidi w:val="0"/>
        <w:snapToGrid/>
        <w:spacing w:line="360" w:lineRule="auto"/>
        <w:ind w:firstLine="630" w:firstLineChars="300"/>
        <w:textAlignment w:val="auto"/>
      </w:pPr>
      <w:r>
        <w:rPr>
          <w:rFonts w:hint="eastAsia"/>
        </w:rPr>
        <w:t>双边门面列：长8.27*宽0.6*高2.8mm*1列= 13.89立方（8层高）</w:t>
      </w:r>
    </w:p>
    <w:p>
      <w:pPr>
        <w:pStyle w:val="7"/>
        <w:keepNext w:val="0"/>
        <w:keepLines w:val="0"/>
        <w:pageBreakBefore w:val="0"/>
        <w:widowControl w:val="0"/>
        <w:numPr>
          <w:ilvl w:val="0"/>
          <w:numId w:val="0"/>
        </w:numPr>
        <w:kinsoku/>
        <w:wordWrap/>
        <w:overflowPunct/>
        <w:topLinePunct w:val="0"/>
        <w:bidi w:val="0"/>
        <w:snapToGrid/>
        <w:spacing w:after="0" w:line="360" w:lineRule="auto"/>
        <w:ind w:left="361" w:leftChars="0" w:firstLine="211" w:firstLineChars="100"/>
        <w:textAlignment w:val="auto"/>
        <w:rPr>
          <w:rFonts w:hint="eastAsia"/>
          <w:b/>
        </w:rPr>
      </w:pPr>
      <w:r>
        <w:rPr>
          <w:rFonts w:hint="eastAsia"/>
          <w:b/>
          <w:lang w:val="en-US" w:eastAsia="zh-CN"/>
        </w:rPr>
        <w:t>2.</w:t>
      </w:r>
      <w:r>
        <w:rPr>
          <w:rFonts w:hint="eastAsia"/>
          <w:b/>
        </w:rPr>
        <w:t>B区</w:t>
      </w:r>
    </w:p>
    <w:p>
      <w:pPr>
        <w:pStyle w:val="7"/>
        <w:keepNext w:val="0"/>
        <w:keepLines w:val="0"/>
        <w:pageBreakBefore w:val="0"/>
        <w:widowControl w:val="0"/>
        <w:kinsoku/>
        <w:wordWrap/>
        <w:overflowPunct/>
        <w:topLinePunct w:val="0"/>
        <w:bidi w:val="0"/>
        <w:snapToGrid/>
        <w:spacing w:after="0" w:line="360" w:lineRule="auto"/>
        <w:ind w:left="480" w:firstLine="210" w:firstLineChars="100"/>
        <w:textAlignment w:val="auto"/>
        <w:rPr>
          <w:rFonts w:hint="eastAsia"/>
        </w:rPr>
      </w:pPr>
      <w:r>
        <w:rPr>
          <w:rFonts w:hint="eastAsia"/>
        </w:rPr>
        <w:t>门面列长：5 .57*宽0.55*高2.4mm*2列= 14.7 立方（7层高）</w:t>
      </w:r>
    </w:p>
    <w:p>
      <w:pPr>
        <w:keepNext w:val="0"/>
        <w:keepLines w:val="0"/>
        <w:pageBreakBefore w:val="0"/>
        <w:widowControl w:val="0"/>
        <w:kinsoku/>
        <w:wordWrap/>
        <w:overflowPunct/>
        <w:topLinePunct w:val="0"/>
        <w:bidi w:val="0"/>
        <w:snapToGrid/>
        <w:spacing w:line="360" w:lineRule="auto"/>
        <w:ind w:firstLine="630" w:firstLineChars="300"/>
        <w:textAlignment w:val="auto"/>
        <w:rPr>
          <w:rFonts w:hint="eastAsia"/>
        </w:rPr>
      </w:pPr>
      <w:r>
        <w:rPr>
          <w:rFonts w:hint="eastAsia"/>
        </w:rPr>
        <w:t>中间门面列：长5 .57*宽0.55*高2.8mm*4列=34.31立方（8层高）</w:t>
      </w:r>
    </w:p>
    <w:p>
      <w:pPr>
        <w:pStyle w:val="7"/>
        <w:keepNext w:val="0"/>
        <w:keepLines w:val="0"/>
        <w:pageBreakBefore w:val="0"/>
        <w:widowControl w:val="0"/>
        <w:kinsoku/>
        <w:wordWrap/>
        <w:overflowPunct/>
        <w:topLinePunct w:val="0"/>
        <w:bidi w:val="0"/>
        <w:snapToGrid/>
        <w:spacing w:after="0" w:line="360" w:lineRule="auto"/>
        <w:ind w:left="480" w:firstLine="210" w:firstLineChars="100"/>
        <w:textAlignment w:val="auto"/>
        <w:rPr>
          <w:rFonts w:hint="eastAsia"/>
        </w:rPr>
      </w:pPr>
      <w:r>
        <w:rPr>
          <w:rFonts w:hint="eastAsia"/>
        </w:rPr>
        <w:t>门面列长：4.67*宽0.55*高2.2mm*1列= 5.65 立方（6层高）</w:t>
      </w:r>
    </w:p>
    <w:p>
      <w:pPr>
        <w:keepNext w:val="0"/>
        <w:keepLines w:val="0"/>
        <w:pageBreakBefore w:val="0"/>
        <w:widowControl w:val="0"/>
        <w:kinsoku/>
        <w:wordWrap/>
        <w:overflowPunct/>
        <w:topLinePunct w:val="0"/>
        <w:bidi w:val="0"/>
        <w:snapToGrid/>
        <w:spacing w:line="360" w:lineRule="auto"/>
        <w:ind w:firstLine="630" w:firstLineChars="300"/>
        <w:textAlignment w:val="auto"/>
        <w:rPr>
          <w:rFonts w:hint="eastAsia"/>
        </w:rPr>
      </w:pPr>
      <w:r>
        <w:rPr>
          <w:rFonts w:hint="eastAsia"/>
        </w:rPr>
        <w:t>中间列：5 .57*宽0.5*高2.8mm*3列= 23.39 立方（8层高）</w:t>
      </w:r>
    </w:p>
    <w:p>
      <w:pPr>
        <w:pStyle w:val="7"/>
        <w:keepNext w:val="0"/>
        <w:keepLines w:val="0"/>
        <w:pageBreakBefore w:val="0"/>
        <w:widowControl w:val="0"/>
        <w:kinsoku/>
        <w:wordWrap/>
        <w:overflowPunct/>
        <w:topLinePunct w:val="0"/>
        <w:bidi w:val="0"/>
        <w:snapToGrid/>
        <w:spacing w:after="0" w:line="360" w:lineRule="auto"/>
        <w:ind w:left="480" w:firstLine="210" w:firstLineChars="100"/>
        <w:textAlignment w:val="auto"/>
        <w:rPr>
          <w:rFonts w:hint="eastAsia"/>
        </w:rPr>
      </w:pPr>
      <w:r>
        <w:rPr>
          <w:rFonts w:hint="eastAsia"/>
        </w:rPr>
        <w:t>中间列：5 .57*宽0.5*高2.4mm*23列= 153.73 立方（7层高）</w:t>
      </w:r>
    </w:p>
    <w:p>
      <w:pPr>
        <w:keepNext w:val="0"/>
        <w:keepLines w:val="0"/>
        <w:pageBreakBefore w:val="0"/>
        <w:widowControl w:val="0"/>
        <w:kinsoku/>
        <w:wordWrap/>
        <w:overflowPunct/>
        <w:topLinePunct w:val="0"/>
        <w:bidi w:val="0"/>
        <w:snapToGrid/>
        <w:spacing w:line="360" w:lineRule="auto"/>
        <w:ind w:firstLine="630" w:firstLineChars="300"/>
        <w:textAlignment w:val="auto"/>
        <w:rPr>
          <w:rFonts w:hint="eastAsia"/>
        </w:rPr>
      </w:pPr>
      <w:r>
        <w:rPr>
          <w:rFonts w:hint="eastAsia"/>
        </w:rPr>
        <w:t>中间移动列：4.67*宽0.55*高2.2mm*4列= 20.55 立方（6层高）</w:t>
      </w:r>
    </w:p>
    <w:p>
      <w:pPr>
        <w:pStyle w:val="7"/>
        <w:keepNext w:val="0"/>
        <w:keepLines w:val="0"/>
        <w:pageBreakBefore w:val="0"/>
        <w:widowControl w:val="0"/>
        <w:numPr>
          <w:ilvl w:val="0"/>
          <w:numId w:val="0"/>
        </w:numPr>
        <w:kinsoku/>
        <w:wordWrap/>
        <w:overflowPunct/>
        <w:topLinePunct w:val="0"/>
        <w:bidi w:val="0"/>
        <w:snapToGrid/>
        <w:spacing w:after="0" w:line="360" w:lineRule="auto"/>
        <w:ind w:left="361" w:leftChars="0" w:firstLine="211" w:firstLineChars="100"/>
        <w:textAlignment w:val="auto"/>
        <w:rPr>
          <w:rFonts w:hint="eastAsia"/>
          <w:b/>
          <w:bCs/>
        </w:rPr>
      </w:pPr>
      <w:r>
        <w:rPr>
          <w:rFonts w:hint="eastAsia"/>
          <w:b/>
          <w:bCs/>
          <w:lang w:val="en-US" w:eastAsia="zh-CN"/>
        </w:rPr>
        <w:t>3.</w:t>
      </w:r>
      <w:r>
        <w:rPr>
          <w:rFonts w:hint="eastAsia"/>
          <w:b/>
          <w:bCs/>
        </w:rPr>
        <w:t>C区</w:t>
      </w:r>
    </w:p>
    <w:p>
      <w:pPr>
        <w:pStyle w:val="7"/>
        <w:keepNext w:val="0"/>
        <w:keepLines w:val="0"/>
        <w:pageBreakBefore w:val="0"/>
        <w:widowControl w:val="0"/>
        <w:kinsoku/>
        <w:wordWrap/>
        <w:overflowPunct/>
        <w:topLinePunct w:val="0"/>
        <w:bidi w:val="0"/>
        <w:snapToGrid/>
        <w:spacing w:after="0" w:line="360" w:lineRule="auto"/>
        <w:ind w:left="361" w:leftChars="0" w:firstLine="210" w:firstLineChars="100"/>
        <w:textAlignment w:val="auto"/>
        <w:rPr>
          <w:rFonts w:hint="eastAsia"/>
        </w:rPr>
      </w:pPr>
      <w:r>
        <w:rPr>
          <w:rFonts w:hint="eastAsia"/>
        </w:rPr>
        <w:t>门面列长：5 .57*宽0.55*高2.4mm*2列= 14.7 立方（7层高）</w:t>
      </w:r>
    </w:p>
    <w:p>
      <w:pPr>
        <w:pStyle w:val="7"/>
        <w:keepNext w:val="0"/>
        <w:keepLines w:val="0"/>
        <w:pageBreakBefore w:val="0"/>
        <w:widowControl w:val="0"/>
        <w:kinsoku/>
        <w:wordWrap/>
        <w:overflowPunct/>
        <w:topLinePunct w:val="0"/>
        <w:bidi w:val="0"/>
        <w:snapToGrid/>
        <w:spacing w:after="0" w:line="360" w:lineRule="auto"/>
        <w:ind w:left="361" w:leftChars="0" w:firstLine="210" w:firstLineChars="100"/>
        <w:textAlignment w:val="auto"/>
        <w:rPr>
          <w:rFonts w:hint="eastAsia"/>
        </w:rPr>
      </w:pPr>
      <w:r>
        <w:rPr>
          <w:rFonts w:hint="eastAsia"/>
        </w:rPr>
        <w:t>中间门面列：长5 .57*宽0.55*高2.8mm*2列=17.16立方（8层高）</w:t>
      </w:r>
    </w:p>
    <w:p>
      <w:pPr>
        <w:keepNext w:val="0"/>
        <w:keepLines w:val="0"/>
        <w:pageBreakBefore w:val="0"/>
        <w:widowControl w:val="0"/>
        <w:kinsoku/>
        <w:wordWrap/>
        <w:overflowPunct/>
        <w:topLinePunct w:val="0"/>
        <w:bidi w:val="0"/>
        <w:snapToGrid/>
        <w:spacing w:line="360" w:lineRule="auto"/>
        <w:ind w:firstLine="630" w:firstLineChars="300"/>
        <w:textAlignment w:val="auto"/>
        <w:rPr>
          <w:rFonts w:hint="eastAsia"/>
        </w:rPr>
      </w:pPr>
      <w:r>
        <w:rPr>
          <w:rFonts w:hint="eastAsia"/>
        </w:rPr>
        <w:t>中间列：长5 .57*宽0.5*高2.8mm*1列=7.8立方（8层高）</w:t>
      </w:r>
    </w:p>
    <w:p>
      <w:pPr>
        <w:pStyle w:val="7"/>
        <w:keepNext w:val="0"/>
        <w:keepLines w:val="0"/>
        <w:pageBreakBefore w:val="0"/>
        <w:widowControl w:val="0"/>
        <w:kinsoku/>
        <w:wordWrap/>
        <w:overflowPunct/>
        <w:topLinePunct w:val="0"/>
        <w:bidi w:val="0"/>
        <w:snapToGrid/>
        <w:spacing w:after="0" w:line="360" w:lineRule="auto"/>
        <w:ind w:leftChars="0" w:firstLine="210" w:firstLineChars="100"/>
        <w:textAlignment w:val="auto"/>
        <w:rPr>
          <w:rFonts w:hint="eastAsia"/>
        </w:rPr>
      </w:pPr>
      <w:r>
        <w:rPr>
          <w:rFonts w:hint="eastAsia"/>
        </w:rPr>
        <w:t>中间列：5 .57*宽0.5*高2.4mm*27列= 180.47 立方（7层高）</w:t>
      </w:r>
    </w:p>
    <w:p>
      <w:pPr>
        <w:pStyle w:val="19"/>
        <w:keepNext w:val="0"/>
        <w:keepLines w:val="0"/>
        <w:pageBreakBefore w:val="0"/>
        <w:widowControl w:val="0"/>
        <w:numPr>
          <w:ilvl w:val="0"/>
          <w:numId w:val="0"/>
        </w:numPr>
        <w:kinsoku/>
        <w:wordWrap/>
        <w:overflowPunct/>
        <w:topLinePunct w:val="0"/>
        <w:bidi w:val="0"/>
        <w:snapToGrid/>
        <w:spacing w:line="360" w:lineRule="auto"/>
        <w:ind w:left="361" w:leftChars="0" w:firstLine="211" w:firstLineChars="100"/>
        <w:textAlignment w:val="auto"/>
        <w:rPr>
          <w:rFonts w:hint="eastAsia"/>
          <w:b/>
          <w:bCs/>
        </w:rPr>
      </w:pPr>
      <w:r>
        <w:rPr>
          <w:rFonts w:hint="eastAsia"/>
          <w:b/>
          <w:bCs/>
          <w:lang w:val="en-US" w:eastAsia="zh-CN"/>
        </w:rPr>
        <w:t>4.</w:t>
      </w:r>
      <w:r>
        <w:rPr>
          <w:rFonts w:hint="eastAsia"/>
          <w:b/>
          <w:bCs/>
        </w:rPr>
        <w:t>D区</w:t>
      </w:r>
    </w:p>
    <w:p>
      <w:pPr>
        <w:pStyle w:val="7"/>
        <w:keepNext w:val="0"/>
        <w:keepLines w:val="0"/>
        <w:pageBreakBefore w:val="0"/>
        <w:widowControl w:val="0"/>
        <w:kinsoku/>
        <w:wordWrap/>
        <w:overflowPunct/>
        <w:topLinePunct w:val="0"/>
        <w:bidi w:val="0"/>
        <w:snapToGrid/>
        <w:spacing w:after="0" w:line="360" w:lineRule="auto"/>
        <w:ind w:left="361" w:leftChars="0" w:firstLine="210" w:firstLineChars="100"/>
        <w:textAlignment w:val="auto"/>
        <w:rPr>
          <w:rFonts w:hint="eastAsia"/>
        </w:rPr>
      </w:pPr>
      <w:r>
        <w:rPr>
          <w:rFonts w:hint="eastAsia"/>
        </w:rPr>
        <w:t>门面列长：5 .57*宽0.55*高2.4mm*2列= 14.7 立方（7层高）</w:t>
      </w:r>
    </w:p>
    <w:p>
      <w:pPr>
        <w:pStyle w:val="7"/>
        <w:keepNext w:val="0"/>
        <w:keepLines w:val="0"/>
        <w:pageBreakBefore w:val="0"/>
        <w:widowControl w:val="0"/>
        <w:kinsoku/>
        <w:wordWrap/>
        <w:overflowPunct/>
        <w:topLinePunct w:val="0"/>
        <w:bidi w:val="0"/>
        <w:snapToGrid/>
        <w:spacing w:after="0" w:line="360" w:lineRule="auto"/>
        <w:ind w:leftChars="0" w:firstLine="210" w:firstLineChars="100"/>
        <w:textAlignment w:val="auto"/>
        <w:rPr>
          <w:rFonts w:hint="eastAsia"/>
        </w:rPr>
      </w:pPr>
      <w:r>
        <w:rPr>
          <w:rFonts w:hint="eastAsia"/>
        </w:rPr>
        <w:t>中间列：5 .57*宽0.5*高2.4mm*20列= 133.68 立方（7层高）</w:t>
      </w:r>
    </w:p>
    <w:p>
      <w:pPr>
        <w:pStyle w:val="7"/>
        <w:keepNext w:val="0"/>
        <w:keepLines w:val="0"/>
        <w:pageBreakBefore w:val="0"/>
        <w:widowControl w:val="0"/>
        <w:numPr>
          <w:ilvl w:val="0"/>
          <w:numId w:val="0"/>
        </w:numPr>
        <w:kinsoku/>
        <w:wordWrap/>
        <w:overflowPunct/>
        <w:topLinePunct w:val="0"/>
        <w:bidi w:val="0"/>
        <w:snapToGrid/>
        <w:spacing w:after="0" w:line="360" w:lineRule="auto"/>
        <w:ind w:left="361" w:leftChars="0" w:firstLine="211" w:firstLineChars="100"/>
        <w:textAlignment w:val="auto"/>
        <w:rPr>
          <w:rFonts w:hint="eastAsia"/>
          <w:b/>
          <w:bCs/>
        </w:rPr>
      </w:pPr>
      <w:r>
        <w:rPr>
          <w:rFonts w:hint="eastAsia"/>
          <w:b/>
          <w:bCs/>
          <w:lang w:val="en-US" w:eastAsia="zh-CN"/>
        </w:rPr>
        <w:t>5.</w:t>
      </w:r>
      <w:r>
        <w:rPr>
          <w:rFonts w:hint="eastAsia"/>
          <w:b/>
          <w:bCs/>
        </w:rPr>
        <w:t>E区</w:t>
      </w:r>
    </w:p>
    <w:p>
      <w:pPr>
        <w:pStyle w:val="19"/>
        <w:keepNext w:val="0"/>
        <w:keepLines w:val="0"/>
        <w:pageBreakBefore w:val="0"/>
        <w:widowControl w:val="0"/>
        <w:kinsoku/>
        <w:wordWrap/>
        <w:overflowPunct/>
        <w:topLinePunct w:val="0"/>
        <w:bidi w:val="0"/>
        <w:snapToGrid/>
        <w:spacing w:line="360" w:lineRule="auto"/>
        <w:ind w:firstLine="630" w:firstLineChars="300"/>
        <w:textAlignment w:val="auto"/>
        <w:rPr>
          <w:rFonts w:hint="eastAsia"/>
        </w:rPr>
      </w:pPr>
      <w:r>
        <w:rPr>
          <w:rFonts w:hint="eastAsia"/>
        </w:rPr>
        <w:t>门面列长：5 .57*宽0.55*高2.4mm*1列= 7.35 立方（7层高）</w:t>
      </w:r>
    </w:p>
    <w:p>
      <w:pPr>
        <w:pStyle w:val="19"/>
        <w:keepNext w:val="0"/>
        <w:keepLines w:val="0"/>
        <w:pageBreakBefore w:val="0"/>
        <w:widowControl w:val="0"/>
        <w:kinsoku/>
        <w:wordWrap/>
        <w:overflowPunct/>
        <w:topLinePunct w:val="0"/>
        <w:bidi w:val="0"/>
        <w:snapToGrid/>
        <w:spacing w:line="360" w:lineRule="auto"/>
        <w:ind w:firstLine="630" w:firstLineChars="300"/>
        <w:textAlignment w:val="auto"/>
        <w:rPr>
          <w:rFonts w:hint="eastAsia"/>
        </w:rPr>
      </w:pPr>
      <w:r>
        <w:rPr>
          <w:rFonts w:hint="eastAsia"/>
        </w:rPr>
        <w:t>中间列：5 .57*宽0.5*高2.4mm*5列= 33.42 立方（7层高）</w:t>
      </w:r>
    </w:p>
    <w:p>
      <w:pPr>
        <w:pStyle w:val="19"/>
        <w:keepNext w:val="0"/>
        <w:keepLines w:val="0"/>
        <w:pageBreakBefore w:val="0"/>
        <w:widowControl w:val="0"/>
        <w:kinsoku/>
        <w:wordWrap/>
        <w:overflowPunct/>
        <w:topLinePunct w:val="0"/>
        <w:bidi w:val="0"/>
        <w:snapToGrid/>
        <w:spacing w:line="360" w:lineRule="auto"/>
        <w:ind w:firstLine="630" w:firstLineChars="300"/>
        <w:textAlignment w:val="auto"/>
        <w:rPr>
          <w:rFonts w:hint="eastAsia"/>
        </w:rPr>
      </w:pPr>
      <w:r>
        <w:rPr>
          <w:rFonts w:hint="eastAsia"/>
        </w:rPr>
        <w:t>中间列：5 .57*宽0.5*高2.2mm*2列= 12.25 立方（6层高）</w:t>
      </w:r>
    </w:p>
    <w:p>
      <w:pPr>
        <w:pStyle w:val="19"/>
        <w:keepNext w:val="0"/>
        <w:keepLines w:val="0"/>
        <w:pageBreakBefore w:val="0"/>
        <w:widowControl w:val="0"/>
        <w:kinsoku/>
        <w:wordWrap/>
        <w:overflowPunct/>
        <w:topLinePunct w:val="0"/>
        <w:bidi w:val="0"/>
        <w:snapToGrid/>
        <w:spacing w:line="360" w:lineRule="auto"/>
        <w:ind w:firstLine="630" w:firstLineChars="300"/>
        <w:textAlignment w:val="auto"/>
        <w:rPr>
          <w:rFonts w:hint="eastAsia" w:ascii="宋体" w:hAnsi="宋体" w:cs="宋体"/>
          <w:color w:val="000000"/>
          <w:kern w:val="0"/>
          <w:sz w:val="24"/>
        </w:rPr>
      </w:pPr>
      <w:r>
        <w:rPr>
          <w:rFonts w:hint="eastAsia"/>
        </w:rPr>
        <w:t>门面列：5.57*宽0.55*高2.2mm*1列= 6.74 立方（6层高）</w:t>
      </w:r>
    </w:p>
    <w:p>
      <w:pPr>
        <w:autoSpaceDE w:val="0"/>
        <w:autoSpaceDN w:val="0"/>
        <w:adjustRightInd w:val="0"/>
        <w:spacing w:line="360" w:lineRule="auto"/>
        <w:ind w:firstLine="561"/>
        <w:rPr>
          <w:rFonts w:hint="eastAsia" w:ascii="宋体" w:hAnsi="宋体" w:eastAsia="宋体" w:cs="宋体"/>
          <w:color w:val="000000"/>
          <w:kern w:val="0"/>
          <w:sz w:val="24"/>
          <w:lang w:val="en-US" w:eastAsia="zh-CN"/>
        </w:rPr>
      </w:pPr>
      <w:r>
        <w:rPr>
          <w:rFonts w:hint="eastAsia" w:ascii="宋体" w:hAnsi="宋体" w:cs="宋体"/>
          <w:color w:val="000000"/>
          <w:kern w:val="0"/>
          <w:sz w:val="24"/>
        </w:rPr>
        <w:t>注：1</w:t>
      </w:r>
      <w:r>
        <w:rPr>
          <w:rFonts w:hint="eastAsia" w:ascii="宋体" w:hAnsi="宋体" w:cs="宋体"/>
          <w:color w:val="000000"/>
          <w:kern w:val="0"/>
          <w:sz w:val="24"/>
          <w:lang w:val="en-US" w:eastAsia="zh-CN"/>
        </w:rPr>
        <w:t>.</w:t>
      </w:r>
      <w:r>
        <w:rPr>
          <w:rFonts w:hint="eastAsia" w:ascii="宋体" w:hAnsi="宋体" w:cs="宋体"/>
          <w:color w:val="000000"/>
          <w:kern w:val="0"/>
          <w:sz w:val="24"/>
        </w:rPr>
        <w:t>以上高度、宽度、长度为实际规格，不包括摇把等、安装地点在地下一层，进入图书馆的桥梁</w:t>
      </w:r>
      <w:r>
        <w:rPr>
          <w:rFonts w:hint="eastAsia" w:ascii="宋体" w:hAnsi="宋体" w:cs="宋体"/>
          <w:color w:val="000000"/>
          <w:kern w:val="0"/>
          <w:sz w:val="24"/>
          <w:lang w:eastAsia="zh-CN"/>
        </w:rPr>
        <w:t>为人行桥梁，承压不够，货车不能通行</w:t>
      </w:r>
      <w:r>
        <w:rPr>
          <w:rFonts w:hint="eastAsia" w:ascii="宋体" w:hAnsi="宋体" w:cs="宋体"/>
          <w:color w:val="000000"/>
          <w:kern w:val="0"/>
          <w:sz w:val="24"/>
        </w:rPr>
        <w:t>，货物需要从图书馆外围人工搬运至本次招标库房</w:t>
      </w:r>
      <w:r>
        <w:rPr>
          <w:rFonts w:hint="eastAsia" w:ascii="宋体" w:hAnsi="宋体" w:cs="宋体"/>
          <w:color w:val="000000"/>
          <w:kern w:val="0"/>
          <w:sz w:val="24"/>
          <w:lang w:val="en-US" w:eastAsia="zh-CN"/>
        </w:rPr>
        <w:t>。</w:t>
      </w:r>
    </w:p>
    <w:p>
      <w:pPr>
        <w:autoSpaceDE w:val="0"/>
        <w:autoSpaceDN w:val="0"/>
        <w:adjustRightInd w:val="0"/>
        <w:spacing w:line="360" w:lineRule="auto"/>
        <w:ind w:firstLine="561"/>
        <w:rPr>
          <w:rFonts w:hint="eastAsia" w:ascii="宋体" w:hAnsi="宋体" w:eastAsia="宋体" w:cs="宋体"/>
          <w:color w:val="000000"/>
          <w:kern w:val="0"/>
          <w:sz w:val="24"/>
          <w:lang w:val="en-US" w:eastAsia="zh-CN"/>
        </w:rPr>
      </w:pPr>
      <w:r>
        <w:rPr>
          <w:rFonts w:hint="eastAsia" w:ascii="宋体" w:hAnsi="宋体" w:cs="宋体"/>
          <w:color w:val="000000"/>
          <w:kern w:val="0"/>
          <w:sz w:val="24"/>
        </w:rPr>
        <w:t>2</w:t>
      </w:r>
      <w:r>
        <w:rPr>
          <w:rFonts w:hint="eastAsia" w:ascii="宋体" w:hAnsi="宋体" w:cs="宋体"/>
          <w:color w:val="000000"/>
          <w:kern w:val="0"/>
          <w:sz w:val="24"/>
          <w:lang w:val="en-US" w:eastAsia="zh-CN"/>
        </w:rPr>
        <w:t>.</w:t>
      </w:r>
      <w:r>
        <w:rPr>
          <w:rFonts w:hint="eastAsia" w:ascii="宋体" w:hAnsi="宋体" w:cs="宋体"/>
          <w:color w:val="000000"/>
          <w:kern w:val="0"/>
          <w:sz w:val="24"/>
        </w:rPr>
        <w:t>手动密集书架报价以750立方米报价，中标单位需复核现场数据，复核数据报请图书馆同意后再施工，结算数量以验收实际数量为准。</w:t>
      </w:r>
    </w:p>
    <w:p>
      <w:pPr>
        <w:autoSpaceDE w:val="0"/>
        <w:autoSpaceDN w:val="0"/>
        <w:adjustRightInd w:val="0"/>
        <w:spacing w:line="360" w:lineRule="auto"/>
        <w:ind w:firstLine="561"/>
        <w:rPr>
          <w:rFonts w:hint="eastAsia" w:ascii="宋体" w:hAnsi="宋体" w:cs="宋体"/>
          <w:color w:val="000000"/>
          <w:kern w:val="0"/>
          <w:sz w:val="24"/>
          <w:lang w:eastAsia="zh-CN"/>
        </w:rPr>
      </w:pPr>
      <w:r>
        <w:rPr>
          <w:rFonts w:hint="eastAsia" w:ascii="宋体" w:hAnsi="宋体" w:cs="宋体"/>
          <w:color w:val="000000"/>
          <w:kern w:val="0"/>
          <w:sz w:val="24"/>
        </w:rPr>
        <w:t>3</w:t>
      </w:r>
      <w:r>
        <w:rPr>
          <w:rFonts w:hint="eastAsia" w:ascii="宋体" w:hAnsi="宋体" w:cs="宋体"/>
          <w:color w:val="000000"/>
          <w:kern w:val="0"/>
          <w:sz w:val="24"/>
          <w:lang w:val="en-US" w:eastAsia="zh-CN"/>
        </w:rPr>
        <w:t>.</w:t>
      </w:r>
      <w:r>
        <w:rPr>
          <w:rFonts w:hint="eastAsia" w:ascii="宋体" w:hAnsi="宋体" w:cs="宋体"/>
          <w:color w:val="000000"/>
          <w:kern w:val="0"/>
          <w:sz w:val="24"/>
        </w:rPr>
        <w:t>投标前不组织各供应商前往现场勘察，平面布置图见附件。</w:t>
      </w:r>
      <w:r>
        <w:rPr>
          <w:rFonts w:hint="eastAsia" w:ascii="宋体" w:hAnsi="宋体" w:cs="宋体"/>
          <w:color w:val="000000"/>
          <w:kern w:val="0"/>
          <w:sz w:val="24"/>
          <w:lang w:eastAsia="zh-CN"/>
        </w:rPr>
        <w:t>。</w:t>
      </w:r>
    </w:p>
    <w:p>
      <w:pPr>
        <w:numPr>
          <w:ilvl w:val="0"/>
          <w:numId w:val="0"/>
        </w:numPr>
        <w:spacing w:line="360" w:lineRule="auto"/>
        <w:ind w:left="420" w:leftChars="0"/>
        <w:rPr>
          <w:rFonts w:ascii="宋体" w:hAnsi="宋体" w:cs="宋体"/>
          <w:b/>
          <w:bCs/>
          <w:sz w:val="24"/>
          <w:szCs w:val="24"/>
        </w:rPr>
      </w:pPr>
      <w:r>
        <w:rPr>
          <w:rFonts w:hint="eastAsia"/>
          <w:b/>
          <w:color w:val="000000"/>
          <w:sz w:val="24"/>
          <w:lang w:val="en-US" w:eastAsia="zh-CN"/>
        </w:rPr>
        <w:t>四、技术参数要求</w:t>
      </w:r>
    </w:p>
    <w:p>
      <w:pPr>
        <w:numPr>
          <w:ilvl w:val="0"/>
          <w:numId w:val="0"/>
        </w:numPr>
        <w:spacing w:line="360" w:lineRule="auto"/>
        <w:ind w:firstLine="482" w:firstLineChars="200"/>
        <w:rPr>
          <w:rFonts w:ascii="宋体" w:hAnsi="宋体" w:cs="宋体"/>
          <w:b/>
          <w:bCs/>
          <w:sz w:val="24"/>
          <w:szCs w:val="24"/>
        </w:rPr>
      </w:pPr>
      <w:r>
        <w:rPr>
          <w:rFonts w:hint="eastAsia" w:ascii="宋体" w:hAnsi="宋体" w:cs="宋体"/>
          <w:b/>
          <w:bCs/>
          <w:sz w:val="24"/>
          <w:szCs w:val="24"/>
          <w:lang w:eastAsia="zh-CN"/>
        </w:rPr>
        <w:t>（一）</w:t>
      </w:r>
      <w:r>
        <w:rPr>
          <w:rFonts w:hint="eastAsia" w:ascii="宋体" w:hAnsi="宋体" w:cs="宋体"/>
          <w:b/>
          <w:bCs/>
          <w:sz w:val="24"/>
          <w:szCs w:val="24"/>
        </w:rPr>
        <w:t>执行的标准和相关技术规范</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rPr>
        <w:t>GB/T13667.3-2013钢制书架第3部分：手动密集书架技术条件；</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rPr>
        <w:t>GB/T708-2006冷轧钢板和钢带的尺寸、外形、重量及允许偏差；</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rPr>
        <w:t>GB711-2008优质碳素结构钢热轧厚钢板和钢带；</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rPr>
        <w:t>GB/T11253-2007碳素结构钢冷轧薄钢板和钢带；</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rPr>
        <w:t>GB/T6807-2001钢铁工件涂装前磷化处理技术条件；</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rPr>
        <w:t>GB/T699优质碳素结构钢技术条件；</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rPr>
        <w:t>GB/T1720-79漆膜附着力测定法；</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rPr>
        <w:t>GB/T4357-2009冷拉碳素弹簧钢丝；</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rPr>
        <w:t>GB/T1804-1992公差与配合未注公差尺寸的极限偏差；</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rPr>
        <w:t>GB/T8162-1999结构用无缝钢管；</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rPr>
        <w:t>GB/T9439-2010灰铁铸件；</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rPr>
        <w:t>GB/T8350-2003/ISO1977:2000输送链、附件和链轮；</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rPr>
        <w:t>GB/T2006-2006热固性粉末涂料标准。</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rPr>
        <w:t>遵循国家现行的相关规范和标准要求。</w:t>
      </w:r>
    </w:p>
    <w:p>
      <w:pPr>
        <w:ind w:firstLine="482" w:firstLineChars="200"/>
        <w:rPr>
          <w:rFonts w:ascii="宋体" w:hAnsi="宋体" w:cs="宋体"/>
          <w:b/>
          <w:sz w:val="24"/>
          <w:szCs w:val="24"/>
        </w:rPr>
      </w:pPr>
      <w:r>
        <w:rPr>
          <w:rFonts w:hint="eastAsia" w:ascii="宋体" w:hAnsi="宋体" w:cs="宋体"/>
          <w:b/>
          <w:sz w:val="24"/>
          <w:szCs w:val="24"/>
          <w:lang w:eastAsia="zh-CN"/>
        </w:rPr>
        <w:t>（二）</w:t>
      </w:r>
      <w:r>
        <w:rPr>
          <w:rFonts w:hint="eastAsia" w:ascii="宋体" w:hAnsi="宋体" w:cs="宋体"/>
          <w:b/>
          <w:sz w:val="24"/>
          <w:szCs w:val="24"/>
        </w:rPr>
        <w:t>架体结构性能</w:t>
      </w:r>
    </w:p>
    <w:p>
      <w:pPr>
        <w:autoSpaceDE w:val="0"/>
        <w:autoSpaceDN w:val="0"/>
        <w:adjustRightInd w:val="0"/>
        <w:spacing w:line="360" w:lineRule="auto"/>
        <w:ind w:firstLine="561"/>
        <w:rPr>
          <w:sz w:val="24"/>
          <w:szCs w:val="24"/>
        </w:rPr>
      </w:pPr>
      <w:r>
        <w:rPr>
          <w:rFonts w:hint="eastAsia"/>
          <w:sz w:val="24"/>
          <w:szCs w:val="24"/>
        </w:rPr>
        <w:t>1</w:t>
      </w:r>
      <w:r>
        <w:rPr>
          <w:rFonts w:hint="eastAsia"/>
          <w:sz w:val="24"/>
          <w:szCs w:val="24"/>
          <w:lang w:val="en-US" w:eastAsia="zh-CN"/>
        </w:rPr>
        <w:t>.</w:t>
      </w:r>
      <w:r>
        <w:rPr>
          <w:rFonts w:hint="eastAsia"/>
          <w:sz w:val="24"/>
          <w:szCs w:val="24"/>
        </w:rPr>
        <w:t>密集架主要由导轨、底盘、传动机构和架体（包括立板、搁板、中封板、顶板、门板及侧护板）等零件组成。架顶设有防尘装置、根据需要安装照明装置，列与列之间装有20mm厚特种抗老化橡塑磁性密封条，形成两列间的全封闭，门面列和中间移动列分别装有锁具和制动装置，每组密集架闭合后可用总锁锁住，形成一个封闭的整体，各列移开后可单独制动，确保人员安全，底部设有防鼠、防倾倒装置，因而整个架体具有良好的防尘、防鼠、防潮、防火、防盗和保密功能。钢件部分采用优质冷轧钢板，喷塑粉末选用环保型聚酯与环氧型混合涂料,要求色泽均匀一致，表面无划伤、流挂、斑纹等缺欠。密集架的全部钣金件必须经过酸洗、除锈、磷化等必须的工序处理达到国家最新标准。所有标准件及紧固件均需镀锌处理。密集架各零件、组合件表面要光滑平整，无尖角、凸起等现象。</w:t>
      </w:r>
    </w:p>
    <w:p>
      <w:pPr>
        <w:autoSpaceDE w:val="0"/>
        <w:autoSpaceDN w:val="0"/>
        <w:adjustRightInd w:val="0"/>
        <w:spacing w:line="360" w:lineRule="auto"/>
        <w:ind w:firstLine="561"/>
        <w:rPr>
          <w:rFonts w:hint="eastAsia" w:ascii="宋体" w:hAnsi="宋体" w:cs="宋体"/>
          <w:color w:val="000000"/>
          <w:kern w:val="0"/>
          <w:sz w:val="24"/>
          <w:szCs w:val="24"/>
        </w:rPr>
      </w:pP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传动机构：主要由精铸滚轮、传动轴、连接管、调心轴承、精密滚子摩托车链条，机械式自脱超越离合摇手体、多级速比1：6精制链轮等零件组成。</w:t>
      </w:r>
    </w:p>
    <w:p>
      <w:pPr>
        <w:autoSpaceDE w:val="0"/>
        <w:autoSpaceDN w:val="0"/>
        <w:adjustRightInd w:val="0"/>
        <w:spacing w:line="360" w:lineRule="auto"/>
        <w:ind w:firstLine="561"/>
        <w:rPr>
          <w:rFonts w:hint="eastAsia" w:ascii="宋体" w:hAnsi="宋体" w:cs="宋体"/>
          <w:color w:val="000000"/>
          <w:kern w:val="0"/>
          <w:sz w:val="24"/>
          <w:szCs w:val="24"/>
        </w:rPr>
      </w:pPr>
      <w:r>
        <w:rPr>
          <w:rFonts w:hint="eastAsia" w:ascii="宋体" w:hAnsi="宋体" w:cs="宋体"/>
          <w:color w:val="000000"/>
          <w:kern w:val="0"/>
          <w:sz w:val="24"/>
          <w:szCs w:val="24"/>
        </w:rPr>
        <w:t>3</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密集架传动系统：密集架传动机构装置保证传动及控制可靠，中轴带动两边双轴正中间传动，每列的手柄摇力9.8N。</w:t>
      </w:r>
    </w:p>
    <w:p>
      <w:pPr>
        <w:autoSpaceDE w:val="0"/>
        <w:autoSpaceDN w:val="0"/>
        <w:adjustRightInd w:val="0"/>
        <w:spacing w:line="360" w:lineRule="auto"/>
        <w:ind w:firstLine="561"/>
        <w:rPr>
          <w:rFonts w:hint="eastAsia" w:ascii="宋体" w:hAnsi="宋体" w:cs="宋体"/>
          <w:color w:val="000000"/>
          <w:kern w:val="0"/>
          <w:sz w:val="24"/>
          <w:szCs w:val="24"/>
          <w:lang w:eastAsia="zh-CN"/>
        </w:rPr>
      </w:pPr>
      <w:r>
        <w:rPr>
          <w:rFonts w:hint="eastAsia" w:ascii="宋体" w:hAnsi="宋体" w:cs="宋体"/>
          <w:color w:val="000000"/>
          <w:kern w:val="0"/>
          <w:sz w:val="24"/>
          <w:szCs w:val="24"/>
        </w:rPr>
        <w:t>4</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底盘</w:t>
      </w:r>
      <w:r>
        <w:rPr>
          <w:rFonts w:hint="eastAsia" w:ascii="宋体" w:hAnsi="宋体" w:cs="宋体"/>
          <w:color w:val="000000"/>
          <w:kern w:val="0"/>
          <w:sz w:val="24"/>
          <w:szCs w:val="24"/>
          <w:lang w:eastAsia="zh-CN"/>
        </w:rPr>
        <w:t>：</w:t>
      </w:r>
    </w:p>
    <w:p>
      <w:pPr>
        <w:autoSpaceDE w:val="0"/>
        <w:autoSpaceDN w:val="0"/>
        <w:adjustRightInd w:val="0"/>
        <w:spacing w:line="360" w:lineRule="auto"/>
        <w:ind w:firstLine="561"/>
        <w:rPr>
          <w:rFonts w:hint="eastAsia" w:ascii="宋体" w:hAnsi="宋体" w:eastAsia="宋体" w:cs="宋体"/>
          <w:color w:val="000000"/>
          <w:kern w:val="0"/>
          <w:sz w:val="24"/>
          <w:lang w:eastAsia="zh-CN"/>
        </w:rPr>
      </w:pPr>
      <w:r>
        <w:rPr>
          <w:rFonts w:hint="eastAsia" w:ascii="宋体" w:hAnsi="宋体" w:cs="宋体"/>
          <w:color w:val="000000"/>
          <w:kern w:val="0"/>
          <w:sz w:val="24"/>
        </w:rPr>
        <w:t>▲</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1</w:t>
      </w:r>
      <w:r>
        <w:rPr>
          <w:rFonts w:hint="eastAsia" w:ascii="宋体" w:hAnsi="宋体" w:cs="宋体"/>
          <w:color w:val="000000"/>
          <w:kern w:val="0"/>
          <w:sz w:val="24"/>
          <w:lang w:eastAsia="zh-CN"/>
        </w:rPr>
        <w:t>）</w:t>
      </w:r>
      <w:r>
        <w:rPr>
          <w:rFonts w:hint="eastAsia" w:ascii="宋体" w:hAnsi="宋体" w:cs="宋体"/>
          <w:color w:val="000000"/>
          <w:kern w:val="0"/>
          <w:sz w:val="24"/>
        </w:rPr>
        <w:t>选用</w:t>
      </w:r>
      <w:r>
        <w:rPr>
          <w:rFonts w:hint="eastAsia" w:ascii="宋体" w:hAnsi="宋体" w:cs="宋体"/>
          <w:color w:val="000000"/>
          <w:kern w:val="0"/>
          <w:sz w:val="24"/>
          <w:lang w:eastAsia="zh-CN"/>
        </w:rPr>
        <w:t>不低于</w:t>
      </w:r>
      <w:r>
        <w:rPr>
          <w:rFonts w:hint="eastAsia" w:ascii="宋体" w:hAnsi="宋体" w:cs="宋体"/>
          <w:color w:val="000000"/>
          <w:kern w:val="0"/>
          <w:sz w:val="24"/>
        </w:rPr>
        <w:t>3.0mm热轧钢板</w:t>
      </w:r>
      <w:r>
        <w:rPr>
          <w:rFonts w:hint="eastAsia" w:ascii="宋体" w:hAnsi="宋体" w:cs="宋体"/>
          <w:color w:val="000000"/>
          <w:kern w:val="0"/>
          <w:sz w:val="24"/>
          <w:lang w:eastAsia="zh-CN"/>
        </w:rPr>
        <w:t>；</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2</w:t>
      </w:r>
      <w:r>
        <w:rPr>
          <w:rFonts w:hint="eastAsia" w:ascii="宋体" w:hAnsi="宋体" w:cs="宋体"/>
          <w:color w:val="000000"/>
          <w:kern w:val="0"/>
          <w:sz w:val="24"/>
          <w:lang w:eastAsia="zh-CN"/>
        </w:rPr>
        <w:t>）</w:t>
      </w:r>
      <w:r>
        <w:rPr>
          <w:rFonts w:hint="eastAsia" w:ascii="宋体" w:hAnsi="宋体" w:cs="宋体"/>
          <w:color w:val="000000"/>
          <w:kern w:val="0"/>
          <w:sz w:val="24"/>
        </w:rPr>
        <w:t>分段焊接后整体组装式，连接牢固、运输、安装方便，底盘各段连接采用M10螺栓紧固，纵梁上按节距冲有矩形槽，槽下焊有夹紧板。滚轮横梁采用四折成形，确保在外力作用下无任何变形情况发生。底梁下部装有防倒支架以防架体倾倒。</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rPr>
        <w:t>5</w:t>
      </w:r>
      <w:r>
        <w:rPr>
          <w:rFonts w:hint="eastAsia" w:ascii="宋体" w:hAnsi="宋体" w:cs="宋体"/>
          <w:color w:val="000000"/>
          <w:kern w:val="0"/>
          <w:sz w:val="24"/>
          <w:lang w:val="en-US" w:eastAsia="zh-CN"/>
        </w:rPr>
        <w:t>.</w:t>
      </w:r>
      <w:r>
        <w:rPr>
          <w:rFonts w:hint="eastAsia" w:ascii="宋体" w:hAnsi="宋体" w:cs="宋体"/>
          <w:color w:val="000000"/>
          <w:kern w:val="0"/>
          <w:sz w:val="24"/>
        </w:rPr>
        <w:t>轨道：</w:t>
      </w:r>
    </w:p>
    <w:p>
      <w:pPr>
        <w:autoSpaceDE w:val="0"/>
        <w:autoSpaceDN w:val="0"/>
        <w:adjustRightInd w:val="0"/>
        <w:spacing w:line="360" w:lineRule="auto"/>
        <w:ind w:firstLine="561"/>
        <w:rPr>
          <w:rFonts w:hint="eastAsia" w:ascii="宋体" w:hAnsi="宋体" w:cs="宋体"/>
          <w:color w:val="000000"/>
          <w:kern w:val="0"/>
          <w:sz w:val="24"/>
          <w:lang w:eastAsia="zh-CN"/>
        </w:rPr>
      </w:pPr>
      <w:r>
        <w:rPr>
          <w:rFonts w:hint="eastAsia" w:ascii="宋体" w:hAnsi="宋体" w:cs="宋体"/>
          <w:color w:val="000000"/>
          <w:kern w:val="0"/>
          <w:sz w:val="24"/>
        </w:rPr>
        <w:t>▲</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1</w:t>
      </w:r>
      <w:r>
        <w:rPr>
          <w:rFonts w:hint="eastAsia" w:ascii="宋体" w:hAnsi="宋体" w:cs="宋体"/>
          <w:color w:val="000000"/>
          <w:kern w:val="0"/>
          <w:sz w:val="24"/>
          <w:lang w:eastAsia="zh-CN"/>
        </w:rPr>
        <w:t>）</w:t>
      </w:r>
      <w:r>
        <w:rPr>
          <w:rFonts w:hint="eastAsia" w:ascii="宋体" w:hAnsi="宋体" w:cs="宋体"/>
          <w:color w:val="000000"/>
          <w:kern w:val="0"/>
          <w:sz w:val="24"/>
        </w:rPr>
        <w:t>导轨采用20*20mm实心304不锈钢方钢</w:t>
      </w:r>
      <w:r>
        <w:rPr>
          <w:rFonts w:hint="eastAsia" w:ascii="宋体" w:hAnsi="宋体" w:cs="宋体"/>
          <w:color w:val="000000"/>
          <w:kern w:val="0"/>
          <w:sz w:val="24"/>
          <w:lang w:eastAsia="zh-CN"/>
        </w:rPr>
        <w:t>及更好</w:t>
      </w:r>
      <w:r>
        <w:rPr>
          <w:rFonts w:hint="eastAsia" w:ascii="宋体" w:hAnsi="宋体" w:cs="宋体"/>
          <w:color w:val="000000"/>
          <w:kern w:val="0"/>
          <w:sz w:val="24"/>
        </w:rPr>
        <w:t>材料</w:t>
      </w:r>
      <w:r>
        <w:rPr>
          <w:rFonts w:hint="eastAsia" w:ascii="宋体" w:hAnsi="宋体" w:cs="宋体"/>
          <w:color w:val="000000"/>
          <w:kern w:val="0"/>
          <w:sz w:val="24"/>
          <w:lang w:eastAsia="zh-CN"/>
        </w:rPr>
        <w:t>；</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2</w:t>
      </w:r>
      <w:r>
        <w:rPr>
          <w:rFonts w:hint="eastAsia" w:ascii="宋体" w:hAnsi="宋体" w:cs="宋体"/>
          <w:color w:val="000000"/>
          <w:kern w:val="0"/>
          <w:sz w:val="24"/>
          <w:lang w:eastAsia="zh-CN"/>
        </w:rPr>
        <w:t>）</w:t>
      </w:r>
      <w:r>
        <w:rPr>
          <w:rFonts w:hint="eastAsia" w:ascii="宋体" w:hAnsi="宋体" w:cs="宋体"/>
          <w:color w:val="000000"/>
          <w:kern w:val="0"/>
          <w:sz w:val="24"/>
        </w:rPr>
        <w:t>置于3.0mm厚304不锈钢钢板折弯成形轨座上，塞焊而成，分段连接，埋入式安装，膨胀螺栓紧固于凹槽地面，导轨上沿与装饰地平基本齐平。</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rPr>
        <w:t>6</w:t>
      </w:r>
      <w:r>
        <w:rPr>
          <w:rFonts w:hint="eastAsia" w:ascii="宋体" w:hAnsi="宋体" w:cs="宋体"/>
          <w:color w:val="000000"/>
          <w:kern w:val="0"/>
          <w:sz w:val="24"/>
          <w:lang w:val="en-US" w:eastAsia="zh-CN"/>
        </w:rPr>
        <w:t>.</w:t>
      </w:r>
      <w:r>
        <w:rPr>
          <w:rFonts w:hint="eastAsia" w:ascii="宋体" w:hAnsi="宋体" w:cs="宋体"/>
          <w:color w:val="000000"/>
          <w:kern w:val="0"/>
          <w:sz w:val="24"/>
        </w:rPr>
        <w:t>立板：</w:t>
      </w:r>
    </w:p>
    <w:p>
      <w:pPr>
        <w:autoSpaceDE w:val="0"/>
        <w:autoSpaceDN w:val="0"/>
        <w:adjustRightInd w:val="0"/>
        <w:spacing w:line="360" w:lineRule="auto"/>
        <w:ind w:firstLine="561"/>
        <w:rPr>
          <w:rFonts w:hint="eastAsia" w:ascii="宋体" w:hAnsi="宋体" w:cs="宋体"/>
          <w:color w:val="000000"/>
          <w:kern w:val="0"/>
          <w:sz w:val="24"/>
          <w:lang w:eastAsia="zh-CN"/>
        </w:rPr>
      </w:pPr>
      <w:r>
        <w:rPr>
          <w:rFonts w:hint="eastAsia" w:ascii="宋体" w:hAnsi="宋体" w:cs="宋体"/>
          <w:color w:val="000000"/>
          <w:kern w:val="0"/>
          <w:sz w:val="24"/>
        </w:rPr>
        <w:t>▲</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1</w:t>
      </w:r>
      <w:r>
        <w:rPr>
          <w:rFonts w:hint="eastAsia" w:ascii="宋体" w:hAnsi="宋体" w:cs="宋体"/>
          <w:color w:val="000000"/>
          <w:kern w:val="0"/>
          <w:sz w:val="24"/>
          <w:lang w:eastAsia="zh-CN"/>
        </w:rPr>
        <w:t>）</w:t>
      </w:r>
      <w:r>
        <w:rPr>
          <w:rFonts w:hint="eastAsia" w:ascii="宋体" w:hAnsi="宋体" w:cs="宋体"/>
          <w:color w:val="000000"/>
          <w:kern w:val="0"/>
          <w:sz w:val="24"/>
        </w:rPr>
        <w:t>采用</w:t>
      </w:r>
      <w:r>
        <w:rPr>
          <w:rFonts w:hint="eastAsia" w:ascii="宋体" w:hAnsi="宋体" w:cs="宋体"/>
          <w:color w:val="000000"/>
          <w:kern w:val="0"/>
          <w:sz w:val="24"/>
          <w:lang w:eastAsia="zh-CN"/>
        </w:rPr>
        <w:t>不低于</w:t>
      </w:r>
      <w:r>
        <w:rPr>
          <w:rFonts w:hint="eastAsia" w:ascii="宋体" w:hAnsi="宋体" w:cs="宋体"/>
          <w:color w:val="000000"/>
          <w:kern w:val="0"/>
          <w:sz w:val="24"/>
        </w:rPr>
        <w:t>1.2mm的优质冷轧钢板</w:t>
      </w:r>
      <w:r>
        <w:rPr>
          <w:rFonts w:hint="eastAsia" w:ascii="宋体" w:hAnsi="宋体" w:cs="宋体"/>
          <w:color w:val="000000"/>
          <w:kern w:val="0"/>
          <w:sz w:val="24"/>
          <w:lang w:eastAsia="zh-CN"/>
        </w:rPr>
        <w:t>；</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2</w:t>
      </w:r>
      <w:r>
        <w:rPr>
          <w:rFonts w:hint="eastAsia" w:ascii="宋体" w:hAnsi="宋体" w:cs="宋体"/>
          <w:color w:val="000000"/>
          <w:kern w:val="0"/>
          <w:sz w:val="24"/>
          <w:lang w:eastAsia="zh-CN"/>
        </w:rPr>
        <w:t>）</w:t>
      </w:r>
      <w:r>
        <w:rPr>
          <w:rFonts w:hint="eastAsia" w:ascii="宋体" w:hAnsi="宋体" w:cs="宋体"/>
          <w:color w:val="000000"/>
          <w:kern w:val="0"/>
          <w:sz w:val="24"/>
        </w:rPr>
        <w:t>密集架整体设计采用立板、箱体结构形式，整体密封。</w:t>
      </w:r>
    </w:p>
    <w:p>
      <w:pPr>
        <w:autoSpaceDE w:val="0"/>
        <w:autoSpaceDN w:val="0"/>
        <w:adjustRightInd w:val="0"/>
        <w:spacing w:line="360" w:lineRule="auto"/>
        <w:rPr>
          <w:rFonts w:hint="eastAsia" w:ascii="宋体" w:hAnsi="宋体" w:cs="宋体"/>
          <w:color w:val="000000"/>
          <w:kern w:val="0"/>
          <w:sz w:val="24"/>
        </w:rPr>
      </w:pPr>
      <w:r>
        <w:rPr>
          <w:rFonts w:hint="eastAsia" w:ascii="宋体" w:hAnsi="宋体" w:cs="宋体"/>
          <w:color w:val="000000"/>
          <w:kern w:val="0"/>
          <w:sz w:val="24"/>
        </w:rPr>
        <w:t>7</w:t>
      </w:r>
      <w:r>
        <w:rPr>
          <w:rFonts w:hint="eastAsia" w:ascii="宋体" w:hAnsi="宋体" w:cs="宋体"/>
          <w:color w:val="000000"/>
          <w:kern w:val="0"/>
          <w:sz w:val="24"/>
          <w:lang w:val="en-US" w:eastAsia="zh-CN"/>
        </w:rPr>
        <w:t>.</w:t>
      </w:r>
      <w:r>
        <w:rPr>
          <w:rFonts w:hint="eastAsia" w:ascii="宋体" w:hAnsi="宋体" w:cs="宋体"/>
          <w:color w:val="000000"/>
          <w:kern w:val="0"/>
          <w:sz w:val="24"/>
        </w:rPr>
        <w:t>搁板：材料采用1.0mm冷轧钢板，采用数控全自动成型设备压加强筋工艺生产（加压二条加强筋），搁板上表面压二条加强筋，一边上凸3MM起到档案图书防滑功能，一边压有印花图案，外形美观，结构新颖，刚性足，承重能力强，通用性互换性好。搁板厚度为25mm，结构合理，使用方便，两块搁板之间留逢1公分安装中封板，搁板每层净承重要求在80公斤以上。</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rPr>
        <w:t>8</w:t>
      </w:r>
      <w:r>
        <w:rPr>
          <w:rFonts w:hint="eastAsia" w:ascii="宋体" w:hAnsi="宋体" w:cs="宋体"/>
          <w:color w:val="000000"/>
          <w:kern w:val="0"/>
          <w:sz w:val="24"/>
          <w:lang w:val="en-US" w:eastAsia="zh-CN"/>
        </w:rPr>
        <w:t>.</w:t>
      </w:r>
      <w:r>
        <w:rPr>
          <w:rFonts w:hint="eastAsia" w:ascii="宋体" w:hAnsi="宋体" w:cs="宋体"/>
          <w:color w:val="000000"/>
          <w:kern w:val="0"/>
          <w:sz w:val="24"/>
        </w:rPr>
        <w:t>隐藏式挂板：</w:t>
      </w:r>
    </w:p>
    <w:p>
      <w:pPr>
        <w:autoSpaceDE w:val="0"/>
        <w:autoSpaceDN w:val="0"/>
        <w:adjustRightInd w:val="0"/>
        <w:spacing w:line="360" w:lineRule="auto"/>
        <w:ind w:firstLine="561"/>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1</w:t>
      </w:r>
      <w:r>
        <w:rPr>
          <w:rFonts w:hint="eastAsia" w:ascii="宋体" w:hAnsi="宋体" w:cs="宋体"/>
          <w:color w:val="000000"/>
          <w:kern w:val="0"/>
          <w:sz w:val="24"/>
          <w:lang w:eastAsia="zh-CN"/>
        </w:rPr>
        <w:t>）</w:t>
      </w:r>
      <w:r>
        <w:rPr>
          <w:rFonts w:hint="eastAsia" w:ascii="宋体" w:hAnsi="宋体" w:cs="宋体"/>
          <w:color w:val="000000"/>
          <w:kern w:val="0"/>
          <w:sz w:val="24"/>
        </w:rPr>
        <w:t>材料采用</w:t>
      </w:r>
      <w:r>
        <w:rPr>
          <w:rFonts w:hint="eastAsia" w:ascii="宋体" w:hAnsi="宋体" w:cs="宋体"/>
          <w:color w:val="000000"/>
          <w:kern w:val="0"/>
          <w:sz w:val="24"/>
          <w:lang w:eastAsia="zh-CN"/>
        </w:rPr>
        <w:t>不低于</w:t>
      </w:r>
      <w:r>
        <w:rPr>
          <w:rFonts w:hint="eastAsia" w:ascii="宋体" w:hAnsi="宋体" w:cs="宋体"/>
          <w:color w:val="000000"/>
          <w:kern w:val="0"/>
          <w:sz w:val="24"/>
        </w:rPr>
        <w:t>1.</w:t>
      </w:r>
      <w:r>
        <w:rPr>
          <w:rFonts w:hint="eastAsia" w:ascii="宋体" w:hAnsi="宋体" w:cs="宋体"/>
          <w:color w:val="000000"/>
          <w:kern w:val="0"/>
          <w:sz w:val="24"/>
          <w:lang w:val="en-US" w:eastAsia="zh-CN"/>
        </w:rPr>
        <w:t>2</w:t>
      </w:r>
      <w:r>
        <w:rPr>
          <w:rFonts w:hint="eastAsia" w:ascii="宋体" w:hAnsi="宋体" w:cs="宋体"/>
          <w:color w:val="000000"/>
          <w:kern w:val="0"/>
          <w:sz w:val="24"/>
        </w:rPr>
        <w:t>mm冷轧钢板</w:t>
      </w:r>
      <w:r>
        <w:rPr>
          <w:rFonts w:hint="eastAsia" w:ascii="宋体" w:hAnsi="宋体" w:cs="宋体"/>
          <w:color w:val="000000"/>
          <w:kern w:val="0"/>
          <w:sz w:val="24"/>
          <w:lang w:eastAsia="zh-CN"/>
        </w:rPr>
        <w:t>；</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2</w:t>
      </w:r>
      <w:r>
        <w:rPr>
          <w:rFonts w:hint="eastAsia" w:ascii="宋体" w:hAnsi="宋体" w:cs="宋体"/>
          <w:color w:val="000000"/>
          <w:kern w:val="0"/>
          <w:sz w:val="24"/>
          <w:lang w:eastAsia="zh-CN"/>
        </w:rPr>
        <w:t>）</w:t>
      </w:r>
      <w:r>
        <w:rPr>
          <w:rFonts w:hint="eastAsia" w:ascii="宋体" w:hAnsi="宋体" w:cs="宋体"/>
          <w:color w:val="000000"/>
          <w:kern w:val="0"/>
          <w:sz w:val="24"/>
        </w:rPr>
        <w:t>钢性足不变形，经数控流水线加工制作而成，使搁板嵌置于弯边凸肩上，组装后平整、牢固、无噪声、层间距按需要沿立柱调节孔可自由调整。</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rPr>
        <w:t>9</w:t>
      </w:r>
      <w:r>
        <w:rPr>
          <w:rFonts w:hint="eastAsia" w:ascii="宋体" w:hAnsi="宋体" w:cs="宋体"/>
          <w:color w:val="000000"/>
          <w:kern w:val="0"/>
          <w:sz w:val="24"/>
          <w:lang w:val="en-US" w:eastAsia="zh-CN"/>
        </w:rPr>
        <w:t>.</w:t>
      </w:r>
      <w:r>
        <w:rPr>
          <w:rFonts w:hint="eastAsia" w:ascii="宋体" w:hAnsi="宋体" w:cs="宋体"/>
          <w:color w:val="000000"/>
          <w:kern w:val="0"/>
          <w:sz w:val="24"/>
        </w:rPr>
        <w:t>侧面板：</w:t>
      </w:r>
    </w:p>
    <w:p>
      <w:pPr>
        <w:autoSpaceDE w:val="0"/>
        <w:autoSpaceDN w:val="0"/>
        <w:adjustRightInd w:val="0"/>
        <w:spacing w:line="360" w:lineRule="auto"/>
        <w:ind w:firstLine="561"/>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1</w:t>
      </w:r>
      <w:r>
        <w:rPr>
          <w:rFonts w:hint="eastAsia" w:ascii="宋体" w:hAnsi="宋体" w:cs="宋体"/>
          <w:color w:val="000000"/>
          <w:kern w:val="0"/>
          <w:sz w:val="24"/>
          <w:lang w:eastAsia="zh-CN"/>
        </w:rPr>
        <w:t>）</w:t>
      </w:r>
      <w:r>
        <w:rPr>
          <w:rFonts w:hint="eastAsia" w:ascii="宋体" w:hAnsi="宋体" w:cs="宋体"/>
          <w:color w:val="000000"/>
          <w:kern w:val="0"/>
          <w:sz w:val="24"/>
        </w:rPr>
        <w:t>钢板选用</w:t>
      </w:r>
      <w:r>
        <w:rPr>
          <w:rFonts w:hint="eastAsia" w:ascii="宋体" w:hAnsi="宋体" w:cs="宋体"/>
          <w:color w:val="000000"/>
          <w:kern w:val="0"/>
          <w:sz w:val="24"/>
          <w:lang w:eastAsia="zh-CN"/>
        </w:rPr>
        <w:t>不低于</w:t>
      </w:r>
      <w:r>
        <w:rPr>
          <w:rFonts w:hint="eastAsia" w:ascii="宋体" w:hAnsi="宋体" w:cs="宋体"/>
          <w:color w:val="000000"/>
          <w:kern w:val="0"/>
          <w:sz w:val="24"/>
        </w:rPr>
        <w:t>1.0mm冷轧钢板</w:t>
      </w:r>
      <w:r>
        <w:rPr>
          <w:rFonts w:hint="eastAsia" w:ascii="宋体" w:hAnsi="宋体" w:cs="宋体"/>
          <w:color w:val="000000"/>
          <w:kern w:val="0"/>
          <w:sz w:val="24"/>
          <w:lang w:eastAsia="zh-CN"/>
        </w:rPr>
        <w:t>；</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2</w:t>
      </w:r>
      <w:r>
        <w:rPr>
          <w:rFonts w:hint="eastAsia" w:ascii="宋体" w:hAnsi="宋体" w:cs="宋体"/>
          <w:color w:val="000000"/>
          <w:kern w:val="0"/>
          <w:sz w:val="24"/>
          <w:lang w:eastAsia="zh-CN"/>
        </w:rPr>
        <w:t>）</w:t>
      </w:r>
      <w:r>
        <w:rPr>
          <w:rFonts w:hint="eastAsia" w:ascii="宋体" w:hAnsi="宋体" w:cs="宋体"/>
          <w:color w:val="000000"/>
          <w:kern w:val="0"/>
          <w:sz w:val="24"/>
        </w:rPr>
        <w:t>为三拼凹凸型结构，颜色为两边浅灰，中间浅绿色。</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rPr>
        <w:t>10</w:t>
      </w:r>
      <w:r>
        <w:rPr>
          <w:rFonts w:hint="eastAsia" w:ascii="宋体" w:hAnsi="宋体" w:cs="宋体"/>
          <w:color w:val="000000"/>
          <w:kern w:val="0"/>
          <w:sz w:val="24"/>
          <w:lang w:val="en-US" w:eastAsia="zh-CN"/>
        </w:rPr>
        <w:t>.</w:t>
      </w:r>
      <w:r>
        <w:rPr>
          <w:rFonts w:hint="eastAsia" w:ascii="宋体" w:hAnsi="宋体" w:cs="宋体"/>
          <w:color w:val="000000"/>
          <w:kern w:val="0"/>
          <w:sz w:val="24"/>
        </w:rPr>
        <w:t>门板：</w:t>
      </w:r>
    </w:p>
    <w:p>
      <w:pPr>
        <w:autoSpaceDE w:val="0"/>
        <w:autoSpaceDN w:val="0"/>
        <w:adjustRightInd w:val="0"/>
        <w:spacing w:line="360" w:lineRule="auto"/>
        <w:ind w:firstLine="561"/>
        <w:rPr>
          <w:rFonts w:hint="eastAsia" w:ascii="宋体" w:hAnsi="宋体" w:cs="宋体"/>
          <w:color w:val="000000"/>
          <w:kern w:val="0"/>
          <w:sz w:val="24"/>
          <w:lang w:eastAsia="zh-CN"/>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1</w:t>
      </w:r>
      <w:r>
        <w:rPr>
          <w:rFonts w:hint="eastAsia" w:ascii="宋体" w:hAnsi="宋体" w:cs="宋体"/>
          <w:color w:val="000000"/>
          <w:kern w:val="0"/>
          <w:sz w:val="24"/>
          <w:lang w:eastAsia="zh-CN"/>
        </w:rPr>
        <w:t>）</w:t>
      </w:r>
      <w:r>
        <w:rPr>
          <w:rFonts w:hint="eastAsia" w:ascii="宋体" w:hAnsi="宋体" w:cs="宋体"/>
          <w:color w:val="000000"/>
          <w:kern w:val="0"/>
          <w:sz w:val="24"/>
        </w:rPr>
        <w:t>选用</w:t>
      </w:r>
      <w:r>
        <w:rPr>
          <w:rFonts w:hint="eastAsia" w:ascii="宋体" w:hAnsi="宋体" w:cs="宋体"/>
          <w:color w:val="000000"/>
          <w:kern w:val="0"/>
          <w:sz w:val="24"/>
          <w:lang w:eastAsia="zh-CN"/>
        </w:rPr>
        <w:t>不低于</w:t>
      </w:r>
      <w:r>
        <w:rPr>
          <w:rFonts w:hint="eastAsia" w:ascii="宋体" w:hAnsi="宋体" w:cs="宋体"/>
          <w:color w:val="000000"/>
          <w:kern w:val="0"/>
          <w:sz w:val="24"/>
        </w:rPr>
        <w:t>1.0mm冷轧钢板</w:t>
      </w:r>
      <w:r>
        <w:rPr>
          <w:rFonts w:hint="eastAsia" w:ascii="宋体" w:hAnsi="宋体" w:cs="宋体"/>
          <w:color w:val="000000"/>
          <w:kern w:val="0"/>
          <w:sz w:val="24"/>
          <w:lang w:eastAsia="zh-CN"/>
        </w:rPr>
        <w:t>；</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2</w:t>
      </w:r>
      <w:r>
        <w:rPr>
          <w:rFonts w:hint="eastAsia" w:ascii="宋体" w:hAnsi="宋体" w:cs="宋体"/>
          <w:color w:val="000000"/>
          <w:kern w:val="0"/>
          <w:sz w:val="24"/>
          <w:lang w:eastAsia="zh-CN"/>
        </w:rPr>
        <w:t>）</w:t>
      </w:r>
      <w:r>
        <w:rPr>
          <w:rFonts w:hint="eastAsia" w:ascii="宋体" w:hAnsi="宋体" w:cs="宋体"/>
          <w:color w:val="000000"/>
          <w:kern w:val="0"/>
          <w:sz w:val="24"/>
        </w:rPr>
        <w:t>采用四次折弯而成，背面中间点焊加强筋，右门上各装有一把锁，组装后缝隙均匀，锁定紧密，开启灵活。</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rPr>
        <w:t>11</w:t>
      </w:r>
      <w:r>
        <w:rPr>
          <w:rFonts w:hint="eastAsia" w:ascii="宋体" w:hAnsi="宋体" w:cs="宋体"/>
          <w:color w:val="000000"/>
          <w:kern w:val="0"/>
          <w:sz w:val="24"/>
          <w:lang w:val="en-US" w:eastAsia="zh-CN"/>
        </w:rPr>
        <w:t>.</w:t>
      </w:r>
      <w:r>
        <w:rPr>
          <w:rFonts w:hint="eastAsia" w:ascii="宋体" w:hAnsi="宋体" w:cs="宋体"/>
          <w:color w:val="000000"/>
          <w:kern w:val="0"/>
          <w:sz w:val="24"/>
        </w:rPr>
        <w:t>顶板、防尘板：选用1.0mm冷轧钢板,通过M6螺栓紧固于立柱上端既能加强架体的整体刚性又能起到防尘、防水的作用，为此应加强顶板的钢性，经双面二次折弯，四角对焊，使其成框架结构。</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rPr>
        <w:t>12</w:t>
      </w:r>
      <w:r>
        <w:rPr>
          <w:rFonts w:hint="eastAsia" w:ascii="宋体" w:hAnsi="宋体" w:cs="宋体"/>
          <w:color w:val="000000"/>
          <w:kern w:val="0"/>
          <w:sz w:val="24"/>
          <w:lang w:val="en-US" w:eastAsia="zh-CN"/>
        </w:rPr>
        <w:t>.</w:t>
      </w:r>
      <w:r>
        <w:rPr>
          <w:rFonts w:hint="eastAsia" w:ascii="宋体" w:hAnsi="宋体" w:cs="宋体"/>
          <w:color w:val="000000"/>
          <w:kern w:val="0"/>
          <w:sz w:val="24"/>
        </w:rPr>
        <w:t>摇手体总成：滚珠轴承，双向超越离合器结构。铝合金丅型手柄</w:t>
      </w:r>
      <w:r>
        <w:rPr>
          <w:rFonts w:hint="eastAsia" w:ascii="宋体" w:hAnsi="宋体" w:cs="宋体"/>
          <w:color w:val="000000"/>
          <w:kern w:val="0"/>
          <w:sz w:val="24"/>
          <w:lang w:eastAsia="zh-CN"/>
        </w:rPr>
        <w:t>，</w:t>
      </w:r>
      <w:r>
        <w:rPr>
          <w:rFonts w:hint="eastAsia" w:ascii="宋体" w:hAnsi="宋体" w:cs="宋体"/>
          <w:color w:val="000000"/>
          <w:kern w:val="0"/>
          <w:sz w:val="24"/>
        </w:rPr>
        <w:t>摇手柄可折叠，美观大方、高端耐用，自动挂档和复位；在满负载情况下能保持轻便、灵活、平稳，无失灵、阻滞、卡死、空转、响声、噪音等现象；满负荷时摇力≤12N，静态启动性能良好，可单列或多列一起移动。</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rPr>
        <w:t>13</w:t>
      </w:r>
      <w:r>
        <w:rPr>
          <w:rFonts w:hint="eastAsia" w:ascii="宋体" w:hAnsi="宋体" w:cs="宋体"/>
          <w:color w:val="000000"/>
          <w:kern w:val="0"/>
          <w:sz w:val="24"/>
          <w:lang w:val="en-US" w:eastAsia="zh-CN"/>
        </w:rPr>
        <w:t>.</w:t>
      </w:r>
      <w:r>
        <w:rPr>
          <w:rFonts w:hint="eastAsia" w:ascii="宋体" w:hAnsi="宋体" w:cs="宋体"/>
          <w:color w:val="000000"/>
          <w:kern w:val="0"/>
          <w:sz w:val="24"/>
        </w:rPr>
        <w:t>滚轮：采用高强度铸铁，滚轮经专用机床精密修整，接触面成弧形状，同轨芯，以减少磨擦，使用轻便。</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rPr>
        <w:t>14</w:t>
      </w:r>
      <w:r>
        <w:rPr>
          <w:rFonts w:hint="eastAsia" w:ascii="宋体" w:hAnsi="宋体" w:cs="宋体"/>
          <w:color w:val="000000"/>
          <w:kern w:val="0"/>
          <w:sz w:val="24"/>
          <w:lang w:val="en-US" w:eastAsia="zh-CN"/>
        </w:rPr>
        <w:t>.</w:t>
      </w:r>
      <w:r>
        <w:rPr>
          <w:rFonts w:hint="eastAsia" w:ascii="宋体" w:hAnsi="宋体" w:cs="宋体"/>
          <w:color w:val="000000"/>
          <w:kern w:val="0"/>
          <w:sz w:val="24"/>
        </w:rPr>
        <w:t>链条：传动链条采用12.7带短滚珠链，底盘链接链条采用节距15.875工业链条。</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rPr>
        <w:t>15</w:t>
      </w:r>
      <w:r>
        <w:rPr>
          <w:rFonts w:hint="eastAsia" w:ascii="宋体" w:hAnsi="宋体" w:cs="宋体"/>
          <w:color w:val="000000"/>
          <w:kern w:val="0"/>
          <w:sz w:val="24"/>
          <w:lang w:val="en-US" w:eastAsia="zh-CN"/>
        </w:rPr>
        <w:t>.</w:t>
      </w:r>
      <w:r>
        <w:rPr>
          <w:rFonts w:hint="eastAsia" w:ascii="宋体" w:hAnsi="宋体" w:cs="宋体"/>
          <w:color w:val="000000"/>
          <w:kern w:val="0"/>
          <w:sz w:val="24"/>
        </w:rPr>
        <w:t>镶嵌式伸缩密封装条：每列之间有缓冲镶嵌式密封条，维护方便,密封与防撞性能更好，采购用抗老化橡胶密封条。</w:t>
      </w:r>
    </w:p>
    <w:p>
      <w:pPr>
        <w:ind w:firstLine="482" w:firstLineChars="200"/>
        <w:rPr>
          <w:rFonts w:hint="eastAsia" w:ascii="宋体" w:hAnsi="宋体" w:cs="宋体"/>
          <w:b/>
          <w:sz w:val="24"/>
          <w:szCs w:val="24"/>
          <w:lang w:eastAsia="zh-CN"/>
        </w:rPr>
      </w:pPr>
      <w:r>
        <w:rPr>
          <w:rFonts w:hint="eastAsia" w:ascii="宋体" w:hAnsi="宋体" w:cs="宋体"/>
          <w:b/>
          <w:sz w:val="24"/>
          <w:szCs w:val="24"/>
          <w:lang w:eastAsia="zh-CN"/>
        </w:rPr>
        <w:t>（三）技术、安装标准及制造公差</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lang w:val="en-US" w:eastAsia="zh-CN"/>
        </w:rPr>
        <w:t>1.</w:t>
      </w:r>
      <w:r>
        <w:rPr>
          <w:rFonts w:hint="eastAsia" w:ascii="宋体" w:hAnsi="宋体" w:cs="宋体"/>
          <w:color w:val="000000"/>
          <w:kern w:val="0"/>
          <w:sz w:val="24"/>
        </w:rPr>
        <w:t>每标准节组装后，外形尺寸的极限偏差为±2mm，立柱与轨道的垂直度不大于2mm。侧护板和中腰带的对缝处的间隙不大于2mm，门缝间隙均匀并在1～2mm之间。</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lang w:val="en-US" w:eastAsia="zh-CN"/>
        </w:rPr>
        <w:t>2.</w:t>
      </w:r>
      <w:r>
        <w:rPr>
          <w:rFonts w:hint="eastAsia" w:ascii="宋体" w:hAnsi="宋体" w:cs="宋体"/>
          <w:color w:val="000000"/>
          <w:kern w:val="0"/>
          <w:sz w:val="24"/>
        </w:rPr>
        <w:t>传动机构应转动灵活、平稳、不得有失灵现象。</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lang w:val="en-US" w:eastAsia="zh-CN"/>
        </w:rPr>
        <w:t>3.</w:t>
      </w:r>
      <w:r>
        <w:rPr>
          <w:rFonts w:hint="eastAsia" w:ascii="宋体" w:hAnsi="宋体" w:cs="宋体"/>
          <w:color w:val="000000"/>
          <w:kern w:val="0"/>
          <w:sz w:val="24"/>
        </w:rPr>
        <w:t>轨道安装平行度偏差不大于1mm/m，全长不大于2mm，轨道对接处高低差不大于0.3mm，轨道安装完后高度与地面同一水平面。</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rPr>
        <w:t>底框必须平直，直线度不大于0.5mm/m，全长不大于2mm。</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lang w:val="en-US" w:eastAsia="zh-CN"/>
        </w:rPr>
        <w:t>5.</w:t>
      </w:r>
      <w:r>
        <w:rPr>
          <w:rFonts w:hint="eastAsia" w:ascii="宋体" w:hAnsi="宋体" w:cs="宋体"/>
          <w:color w:val="000000"/>
          <w:kern w:val="0"/>
          <w:sz w:val="24"/>
        </w:rPr>
        <w:t>架体安装垂直度偏差小于2mm，达到横平竖直。</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lang w:val="en-US" w:eastAsia="zh-CN"/>
        </w:rPr>
        <w:t>6.</w:t>
      </w:r>
      <w:r>
        <w:rPr>
          <w:rFonts w:hint="eastAsia" w:ascii="宋体" w:hAnsi="宋体" w:cs="宋体"/>
          <w:color w:val="000000"/>
          <w:kern w:val="0"/>
          <w:sz w:val="24"/>
        </w:rPr>
        <w:t>各零件、组合件表面光滑、平整，不得有尖角、突起。</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lang w:val="en-US" w:eastAsia="zh-CN"/>
        </w:rPr>
        <w:t>7.</w:t>
      </w:r>
      <w:r>
        <w:rPr>
          <w:rFonts w:hint="eastAsia" w:ascii="宋体" w:hAnsi="宋体" w:cs="宋体"/>
          <w:color w:val="000000"/>
          <w:kern w:val="0"/>
          <w:sz w:val="24"/>
        </w:rPr>
        <w:t>所有焊接件焊接牢固，焊痕打磨光滑平整。</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lang w:val="en-US" w:eastAsia="zh-CN"/>
        </w:rPr>
        <w:t>8.</w:t>
      </w:r>
      <w:r>
        <w:rPr>
          <w:rFonts w:hint="eastAsia" w:ascii="宋体" w:hAnsi="宋体" w:cs="宋体"/>
          <w:color w:val="000000"/>
          <w:kern w:val="0"/>
          <w:sz w:val="24"/>
        </w:rPr>
        <w:t>喷塑表面色泽一致，塑面均匀光滑，无划伤。</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lang w:val="en-US" w:eastAsia="zh-CN"/>
        </w:rPr>
        <w:t>9.</w:t>
      </w:r>
      <w:r>
        <w:rPr>
          <w:rFonts w:hint="eastAsia" w:ascii="宋体" w:hAnsi="宋体" w:cs="宋体"/>
          <w:color w:val="000000"/>
          <w:kern w:val="0"/>
          <w:sz w:val="24"/>
        </w:rPr>
        <w:t>产品各零件、组合件之间应能具有互换性。</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lang w:val="en-US" w:eastAsia="zh-CN"/>
        </w:rPr>
        <w:t>10.</w:t>
      </w:r>
      <w:r>
        <w:rPr>
          <w:rFonts w:hint="eastAsia" w:ascii="宋体" w:hAnsi="宋体" w:cs="宋体"/>
          <w:color w:val="000000"/>
          <w:kern w:val="0"/>
          <w:sz w:val="24"/>
        </w:rPr>
        <w:t>在全负载的情况下，各列密集架应运动自如，不得有阻滞现象，单列密集架运行，手柄摇力不大于11.8N。</w:t>
      </w:r>
    </w:p>
    <w:p>
      <w:pPr>
        <w:ind w:firstLine="482" w:firstLineChars="200"/>
        <w:rPr>
          <w:rFonts w:hint="eastAsia" w:ascii="宋体" w:hAnsi="宋体" w:cs="宋体"/>
          <w:b/>
          <w:sz w:val="24"/>
          <w:szCs w:val="24"/>
          <w:lang w:eastAsia="zh-CN"/>
        </w:rPr>
      </w:pPr>
      <w:r>
        <w:rPr>
          <w:rFonts w:hint="eastAsia" w:ascii="宋体" w:hAnsi="宋体" w:cs="宋体"/>
          <w:b/>
          <w:sz w:val="24"/>
          <w:szCs w:val="24"/>
          <w:lang w:eastAsia="zh-CN"/>
        </w:rPr>
        <w:t>（四）工艺说明</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lang w:val="en-US" w:eastAsia="zh-CN"/>
        </w:rPr>
        <w:t>1.</w:t>
      </w:r>
      <w:r>
        <w:rPr>
          <w:rFonts w:hint="eastAsia" w:ascii="宋体" w:hAnsi="宋体" w:cs="宋体"/>
          <w:color w:val="000000"/>
          <w:kern w:val="0"/>
          <w:sz w:val="24"/>
        </w:rPr>
        <w:t>以上所指钢板厚度仅为未喷涂前材料厚度。</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lang w:val="en-US" w:eastAsia="zh-CN"/>
        </w:rPr>
        <w:t>2.</w:t>
      </w:r>
      <w:r>
        <w:rPr>
          <w:rFonts w:hint="eastAsia" w:ascii="宋体" w:hAnsi="宋体" w:cs="宋体"/>
          <w:color w:val="000000"/>
          <w:kern w:val="0"/>
          <w:sz w:val="24"/>
        </w:rPr>
        <w:t>所有钣金件、机加工件加工后均打磨毛刺，无裂痕及伤痕。</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lang w:val="en-US" w:eastAsia="zh-CN"/>
        </w:rPr>
        <w:t>3.</w:t>
      </w:r>
      <w:r>
        <w:rPr>
          <w:rFonts w:hint="eastAsia" w:ascii="宋体" w:hAnsi="宋体" w:cs="宋体"/>
          <w:color w:val="000000"/>
          <w:kern w:val="0"/>
          <w:sz w:val="24"/>
        </w:rPr>
        <w:t>所有焊接件均焊接牢固，外表光滑平整。</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rPr>
        <w:t>每标准节组装后，质量符合技术标准要求。</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lang w:val="en-US" w:eastAsia="zh-CN"/>
        </w:rPr>
        <w:t>5.</w:t>
      </w:r>
      <w:r>
        <w:rPr>
          <w:rFonts w:hint="eastAsia" w:ascii="宋体" w:hAnsi="宋体" w:cs="宋体"/>
          <w:color w:val="000000"/>
          <w:kern w:val="0"/>
          <w:sz w:val="24"/>
        </w:rPr>
        <w:t>产品的全部钣金件应经过严格的酸洗、除锈、磷化处理。颜色按用户要求，表面喷涂粉末材料采用具有环保性质的高强度树脂粉末。漆膜附着力达到GB1720中的二级指标，漆面应均匀光滑、无划痕。塑膜厚度为60—70μm，塑层防锈能力20年以上。</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lang w:val="en-US" w:eastAsia="zh-CN"/>
        </w:rPr>
        <w:t>6.</w:t>
      </w:r>
      <w:r>
        <w:rPr>
          <w:rFonts w:hint="eastAsia" w:ascii="宋体" w:hAnsi="宋体" w:cs="宋体"/>
          <w:color w:val="000000"/>
          <w:kern w:val="0"/>
          <w:sz w:val="24"/>
        </w:rPr>
        <w:t>所有标准件及紧固件均经热浸处理。</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lang w:val="en-US" w:eastAsia="zh-CN"/>
        </w:rPr>
        <w:t>7.</w:t>
      </w:r>
      <w:r>
        <w:rPr>
          <w:rFonts w:hint="eastAsia" w:ascii="宋体" w:hAnsi="宋体" w:cs="宋体"/>
          <w:color w:val="000000"/>
          <w:kern w:val="0"/>
          <w:sz w:val="24"/>
        </w:rPr>
        <w:t>密集架架体外观应精美、线条流畅、操作应轻便灵活、运行平稳，并应是组合装配，便于搬迁和拆卸。各零件、组合件表面应光滑平整，不得有尖角、凸起。</w:t>
      </w:r>
    </w:p>
    <w:p>
      <w:pPr>
        <w:ind w:firstLine="482" w:firstLineChars="200"/>
        <w:rPr>
          <w:rFonts w:hint="eastAsia" w:ascii="宋体" w:hAnsi="宋体" w:cs="宋体"/>
          <w:b/>
          <w:sz w:val="24"/>
          <w:szCs w:val="24"/>
          <w:lang w:eastAsia="zh-CN"/>
        </w:rPr>
      </w:pPr>
      <w:r>
        <w:rPr>
          <w:rFonts w:hint="eastAsia" w:ascii="宋体" w:hAnsi="宋体" w:cs="宋体"/>
          <w:b/>
          <w:sz w:val="24"/>
          <w:szCs w:val="24"/>
          <w:lang w:eastAsia="zh-CN"/>
        </w:rPr>
        <w:t>（五）载重性能</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lang w:val="en-US" w:eastAsia="zh-CN"/>
        </w:rPr>
        <w:t>1.</w:t>
      </w:r>
      <w:r>
        <w:rPr>
          <w:rFonts w:hint="eastAsia" w:ascii="宋体" w:hAnsi="宋体" w:cs="宋体"/>
          <w:color w:val="000000"/>
          <w:kern w:val="0"/>
          <w:sz w:val="24"/>
        </w:rPr>
        <w:t>单面搁板上均布载重40kg，放置24h最大挠度小于2mm，卸载后2h不得有裂缝，残余变形量不大于0.3mm，无裂纹及永久变形。</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lang w:val="en-US" w:eastAsia="zh-CN"/>
        </w:rPr>
        <w:t>2.</w:t>
      </w:r>
      <w:r>
        <w:rPr>
          <w:rFonts w:hint="eastAsia" w:ascii="宋体" w:hAnsi="宋体" w:cs="宋体"/>
          <w:color w:val="000000"/>
          <w:kern w:val="0"/>
          <w:sz w:val="24"/>
        </w:rPr>
        <w:t>每标准节（六层双面托板）在全负载（每块单面搁板均布载重45kg）的情况下，架体、立柱及各结构件无明显变形，架体无倾斜现象。</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lang w:val="en-US" w:eastAsia="zh-CN"/>
        </w:rPr>
        <w:t>3.</w:t>
      </w:r>
      <w:r>
        <w:rPr>
          <w:rFonts w:hint="eastAsia" w:ascii="宋体" w:hAnsi="宋体" w:cs="宋体"/>
          <w:color w:val="000000"/>
          <w:kern w:val="0"/>
          <w:sz w:val="24"/>
        </w:rPr>
        <w:t>在受全部载荷1/20外力（沿X、Y轴两个方向的水平外力）的作用反复100次后，取消外力，架体所产生的倾斜不大于总高的1%，支架、立柱无明显的变形。</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lang w:val="en-US" w:eastAsia="zh-CN"/>
        </w:rPr>
        <w:t>4.</w:t>
      </w:r>
      <w:r>
        <w:rPr>
          <w:rFonts w:hint="eastAsia" w:ascii="宋体" w:hAnsi="宋体" w:cs="宋体"/>
          <w:color w:val="000000"/>
          <w:kern w:val="0"/>
          <w:sz w:val="24"/>
        </w:rPr>
        <w:t>外观质量</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rPr>
        <w:t>（1）密集架架体外观应精美、线条流畅、操作应轻便灵活、运行平稳，并应是组合装配，便于搬迁和拆卸。各零件、组合件表面应光滑平整，不得有尖角、凸起。</w:t>
      </w:r>
    </w:p>
    <w:p>
      <w:pPr>
        <w:autoSpaceDE w:val="0"/>
        <w:autoSpaceDN w:val="0"/>
        <w:adjustRightInd w:val="0"/>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（2）颜色按用户要求，表面经静电喷粉，高温塑化处理，色泽应一致，喷涂无死角，漆面应均匀光滑、无划痕。处理，外形美观，色泽鲜亮，使基本材质不会腐蚀。</w:t>
      </w:r>
    </w:p>
    <w:p>
      <w:pPr>
        <w:ind w:firstLine="482" w:firstLineChars="200"/>
        <w:rPr>
          <w:rFonts w:hint="eastAsia" w:ascii="宋体" w:hAnsi="宋体" w:cs="宋体"/>
          <w:b/>
          <w:sz w:val="24"/>
          <w:szCs w:val="24"/>
          <w:lang w:eastAsia="zh-CN"/>
        </w:rPr>
      </w:pPr>
      <w:r>
        <w:rPr>
          <w:rFonts w:hint="eastAsia" w:ascii="宋体" w:hAnsi="宋体" w:cs="宋体"/>
          <w:b/>
          <w:sz w:val="24"/>
          <w:szCs w:val="24"/>
          <w:lang w:val="en-US" w:eastAsia="zh-CN"/>
        </w:rPr>
        <w:t>（六）</w:t>
      </w:r>
      <w:r>
        <w:rPr>
          <w:rFonts w:hint="eastAsia" w:ascii="宋体" w:hAnsi="宋体" w:cs="宋体"/>
          <w:b/>
          <w:sz w:val="24"/>
          <w:szCs w:val="24"/>
          <w:lang w:eastAsia="zh-CN"/>
        </w:rPr>
        <w:t>材料及工艺标准要求</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en-US" w:eastAsia="zh-CN"/>
        </w:rPr>
        <w:t>.</w:t>
      </w:r>
      <w:r>
        <w:rPr>
          <w:rFonts w:hint="eastAsia" w:ascii="宋体" w:hAnsi="宋体" w:cs="宋体"/>
          <w:color w:val="000000"/>
          <w:kern w:val="0"/>
          <w:sz w:val="24"/>
        </w:rPr>
        <w:t>带塑层的冷轧钢检验报告，耐盐雾≧500h中性盐雾试验后，划线处单向锈蚀≤2.0mm，未划线区无异常，需提供第三方检测机构出具的带（CMA）标识检测报告</w:t>
      </w:r>
      <w:r>
        <w:rPr>
          <w:rFonts w:hint="eastAsia" w:ascii="宋体" w:hAnsi="宋体" w:cs="宋体"/>
          <w:color w:val="000000"/>
          <w:kern w:val="0"/>
          <w:sz w:val="24"/>
          <w:lang w:eastAsia="zh-CN"/>
        </w:rPr>
        <w:t>扫描件</w:t>
      </w:r>
      <w:r>
        <w:rPr>
          <w:rFonts w:hint="eastAsia" w:ascii="宋体" w:hAnsi="宋体" w:cs="宋体"/>
          <w:color w:val="000000"/>
          <w:kern w:val="0"/>
          <w:sz w:val="24"/>
        </w:rPr>
        <w:t>。</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rPr>
        <w:t>★2</w:t>
      </w:r>
      <w:r>
        <w:rPr>
          <w:rFonts w:hint="eastAsia" w:ascii="宋体" w:hAnsi="宋体" w:cs="宋体"/>
          <w:color w:val="000000"/>
          <w:kern w:val="0"/>
          <w:sz w:val="24"/>
          <w:lang w:val="en-US" w:eastAsia="zh-CN"/>
        </w:rPr>
        <w:t>.</w:t>
      </w:r>
      <w:r>
        <w:rPr>
          <w:rFonts w:hint="eastAsia" w:ascii="宋体" w:hAnsi="宋体" w:cs="宋体"/>
          <w:color w:val="000000"/>
          <w:kern w:val="0"/>
          <w:sz w:val="24"/>
        </w:rPr>
        <w:t>带塑层的冷轧钢检验报告，耐湿热性：≧500h无异常，需提供第三方检测机构出具的带（CMA）标识检测报告复印件加盖公章。</w:t>
      </w:r>
    </w:p>
    <w:p>
      <w:pPr>
        <w:autoSpaceDE w:val="0"/>
        <w:autoSpaceDN w:val="0"/>
        <w:adjustRightInd w:val="0"/>
        <w:spacing w:line="360" w:lineRule="auto"/>
        <w:ind w:firstLine="561"/>
        <w:rPr>
          <w:rFonts w:hint="eastAsia" w:ascii="宋体" w:hAnsi="宋体" w:cs="宋体"/>
          <w:color w:val="000000"/>
          <w:kern w:val="0"/>
          <w:sz w:val="24"/>
        </w:rPr>
      </w:pPr>
      <w:r>
        <w:rPr>
          <w:rFonts w:hint="eastAsia" w:ascii="宋体" w:hAnsi="宋体" w:cs="宋体"/>
          <w:color w:val="000000"/>
          <w:kern w:val="0"/>
          <w:sz w:val="24"/>
        </w:rPr>
        <w:t>★3</w:t>
      </w:r>
      <w:r>
        <w:rPr>
          <w:rFonts w:hint="eastAsia" w:ascii="宋体" w:hAnsi="宋体" w:cs="宋体"/>
          <w:color w:val="000000"/>
          <w:kern w:val="0"/>
          <w:sz w:val="24"/>
          <w:lang w:val="en-US" w:eastAsia="zh-CN"/>
        </w:rPr>
        <w:t>.</w:t>
      </w:r>
      <w:r>
        <w:rPr>
          <w:rFonts w:hint="eastAsia" w:ascii="宋体" w:hAnsi="宋体" w:cs="宋体"/>
          <w:color w:val="000000"/>
          <w:kern w:val="0"/>
          <w:sz w:val="24"/>
        </w:rPr>
        <w:t>带塑层的冷轧钢检验报告，耐人工气候老化性：≧500h，变色≤2级，失光≤2级，无粉化、起泡、开裂、剥落等异常现场，需提供第三方检测机构出具的带（CMA）标识检测报告</w:t>
      </w:r>
      <w:r>
        <w:rPr>
          <w:rFonts w:hint="eastAsia" w:ascii="宋体" w:hAnsi="宋体" w:cs="宋体"/>
          <w:color w:val="000000"/>
          <w:kern w:val="0"/>
          <w:sz w:val="24"/>
          <w:lang w:eastAsia="zh-CN"/>
        </w:rPr>
        <w:t>扫描件</w:t>
      </w:r>
      <w:r>
        <w:rPr>
          <w:rFonts w:hint="eastAsia" w:ascii="宋体" w:hAnsi="宋体" w:cs="宋体"/>
          <w:color w:val="000000"/>
          <w:kern w:val="0"/>
          <w:sz w:val="24"/>
        </w:rPr>
        <w:t>。</w:t>
      </w:r>
    </w:p>
    <w:p>
      <w:pPr>
        <w:autoSpaceDE w:val="0"/>
        <w:autoSpaceDN w:val="0"/>
        <w:adjustRightInd w:val="0"/>
        <w:spacing w:line="360" w:lineRule="auto"/>
        <w:ind w:firstLine="561"/>
      </w:pPr>
      <w:r>
        <w:rPr>
          <w:rFonts w:hint="eastAsia" w:ascii="宋体" w:hAnsi="宋体" w:cs="宋体"/>
          <w:color w:val="000000"/>
          <w:kern w:val="0"/>
          <w:sz w:val="24"/>
        </w:rPr>
        <w:t>4</w:t>
      </w:r>
      <w:r>
        <w:rPr>
          <w:rFonts w:hint="eastAsia" w:ascii="宋体" w:hAnsi="宋体" w:cs="宋体"/>
          <w:color w:val="000000"/>
          <w:kern w:val="0"/>
          <w:sz w:val="24"/>
          <w:lang w:val="en-US" w:eastAsia="zh-CN"/>
        </w:rPr>
        <w:t>.</w:t>
      </w:r>
      <w:r>
        <w:rPr>
          <w:rFonts w:hint="eastAsia" w:ascii="宋体" w:hAnsi="宋体" w:cs="宋体"/>
          <w:color w:val="000000"/>
          <w:kern w:val="0"/>
          <w:sz w:val="24"/>
        </w:rPr>
        <w:t>冷轧钢板，投标所使用的冷轧钢板需满足：370MPa＜抗拉强度＜500MPa，断后伸长率≥25%，化学成分（C≤0.20%，S≤0.045%，Mn≤1.40%，Si≤0.35%，P≤0.045%），需提供第三方检测机构出具的带（CMA）标识检测报告</w:t>
      </w:r>
      <w:r>
        <w:rPr>
          <w:rFonts w:hint="eastAsia" w:ascii="宋体" w:hAnsi="宋体" w:cs="宋体"/>
          <w:color w:val="000000"/>
          <w:kern w:val="0"/>
          <w:sz w:val="24"/>
          <w:lang w:eastAsia="zh-CN"/>
        </w:rPr>
        <w:t>扫描件</w:t>
      </w:r>
      <w:r>
        <w:rPr>
          <w:rFonts w:hint="eastAsia" w:ascii="宋体" w:hAnsi="宋体" w:cs="宋体"/>
          <w:color w:val="000000"/>
          <w:kern w:val="0"/>
          <w:sz w:val="24"/>
        </w:rPr>
        <w:t>。</w:t>
      </w:r>
    </w:p>
    <w:p>
      <w:pPr>
        <w:numPr>
          <w:ilvl w:val="0"/>
          <w:numId w:val="0"/>
        </w:numPr>
        <w:spacing w:line="360" w:lineRule="auto"/>
        <w:ind w:left="420" w:leftChars="0"/>
        <w:rPr>
          <w:rFonts w:hint="eastAsia"/>
          <w:b/>
          <w:color w:val="000000"/>
          <w:sz w:val="24"/>
          <w:lang w:val="en-US" w:eastAsia="zh-CN"/>
        </w:rPr>
      </w:pPr>
      <w:r>
        <w:rPr>
          <w:rFonts w:hint="eastAsia"/>
          <w:b/>
          <w:color w:val="000000"/>
          <w:sz w:val="24"/>
          <w:lang w:val="en-US" w:eastAsia="zh-CN"/>
        </w:rPr>
        <w:t>五、密集架主要材料配置</w:t>
      </w:r>
    </w:p>
    <w:tbl>
      <w:tblPr>
        <w:tblStyle w:val="15"/>
        <w:tblW w:w="9077" w:type="dxa"/>
        <w:jc w:val="cente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28" w:type="dxa"/>
          <w:bottom w:w="0" w:type="dxa"/>
          <w:right w:w="28" w:type="dxa"/>
        </w:tblCellMar>
      </w:tblPr>
      <w:tblGrid>
        <w:gridCol w:w="480"/>
        <w:gridCol w:w="735"/>
        <w:gridCol w:w="1425"/>
        <w:gridCol w:w="696"/>
        <w:gridCol w:w="743"/>
        <w:gridCol w:w="1231"/>
        <w:gridCol w:w="885"/>
        <w:gridCol w:w="2876"/>
        <w:gridCol w:w="6"/>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28" w:type="dxa"/>
            <w:bottom w:w="0" w:type="dxa"/>
            <w:right w:w="28" w:type="dxa"/>
          </w:tblCellMar>
        </w:tblPrEx>
        <w:trPr>
          <w:jc w:val="center"/>
        </w:trPr>
        <w:tc>
          <w:tcPr>
            <w:tcW w:w="480" w:type="dxa"/>
            <w:vAlign w:val="center"/>
          </w:tcPr>
          <w:p>
            <w:pPr>
              <w:jc w:val="center"/>
            </w:pPr>
            <w:r>
              <w:rPr>
                <w:rFonts w:hint="eastAsia"/>
              </w:rPr>
              <w:t>序号</w:t>
            </w:r>
          </w:p>
        </w:tc>
        <w:tc>
          <w:tcPr>
            <w:tcW w:w="735" w:type="dxa"/>
            <w:vAlign w:val="center"/>
          </w:tcPr>
          <w:p>
            <w:pPr>
              <w:jc w:val="center"/>
            </w:pPr>
            <w:r>
              <w:rPr>
                <w:rFonts w:hint="eastAsia"/>
              </w:rPr>
              <w:t>部件</w:t>
            </w:r>
          </w:p>
          <w:p>
            <w:pPr>
              <w:jc w:val="center"/>
            </w:pPr>
            <w:r>
              <w:rPr>
                <w:rFonts w:hint="eastAsia"/>
              </w:rPr>
              <w:t>名称</w:t>
            </w:r>
          </w:p>
        </w:tc>
        <w:tc>
          <w:tcPr>
            <w:tcW w:w="1425" w:type="dxa"/>
            <w:vAlign w:val="center"/>
          </w:tcPr>
          <w:p>
            <w:pPr>
              <w:jc w:val="center"/>
            </w:pPr>
            <w:r>
              <w:rPr>
                <w:rFonts w:hint="eastAsia"/>
              </w:rPr>
              <w:t>配置</w:t>
            </w:r>
          </w:p>
        </w:tc>
        <w:tc>
          <w:tcPr>
            <w:tcW w:w="1439" w:type="dxa"/>
            <w:gridSpan w:val="2"/>
            <w:vAlign w:val="center"/>
          </w:tcPr>
          <w:p>
            <w:pPr>
              <w:jc w:val="center"/>
            </w:pPr>
            <w:r>
              <w:rPr>
                <w:rFonts w:hint="eastAsia"/>
              </w:rPr>
              <w:t>材料</w:t>
            </w:r>
          </w:p>
        </w:tc>
        <w:tc>
          <w:tcPr>
            <w:tcW w:w="1231" w:type="dxa"/>
            <w:vAlign w:val="center"/>
          </w:tcPr>
          <w:p>
            <w:pPr>
              <w:jc w:val="center"/>
            </w:pPr>
            <w:r>
              <w:rPr>
                <w:rFonts w:hint="eastAsia"/>
              </w:rPr>
              <w:t>采用标准</w:t>
            </w:r>
          </w:p>
        </w:tc>
        <w:tc>
          <w:tcPr>
            <w:tcW w:w="885" w:type="dxa"/>
            <w:vAlign w:val="center"/>
          </w:tcPr>
          <w:p>
            <w:pPr>
              <w:jc w:val="center"/>
            </w:pPr>
            <w:r>
              <w:rPr>
                <w:rFonts w:hint="eastAsia"/>
              </w:rPr>
              <w:t>技术参数</w:t>
            </w:r>
          </w:p>
        </w:tc>
        <w:tc>
          <w:tcPr>
            <w:tcW w:w="2882" w:type="dxa"/>
            <w:gridSpan w:val="2"/>
            <w:vAlign w:val="center"/>
          </w:tcPr>
          <w:p>
            <w:pPr>
              <w:jc w:val="center"/>
            </w:pPr>
            <w:r>
              <w:rPr>
                <w:rFonts w:hint="eastAsia"/>
              </w:rPr>
              <w:t>性能备注</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480" w:type="dxa"/>
            <w:vMerge w:val="restart"/>
            <w:vAlign w:val="center"/>
          </w:tcPr>
          <w:p>
            <w:pPr>
              <w:jc w:val="center"/>
            </w:pPr>
            <w:r>
              <w:rPr>
                <w:rFonts w:hint="eastAsia"/>
              </w:rPr>
              <w:t>1</w:t>
            </w:r>
          </w:p>
        </w:tc>
        <w:tc>
          <w:tcPr>
            <w:tcW w:w="735" w:type="dxa"/>
            <w:vMerge w:val="restart"/>
            <w:vAlign w:val="center"/>
          </w:tcPr>
          <w:p>
            <w:pPr>
              <w:jc w:val="center"/>
            </w:pPr>
            <w:r>
              <w:rPr>
                <w:rFonts w:hint="eastAsia"/>
              </w:rPr>
              <w:t>底盘</w:t>
            </w:r>
          </w:p>
        </w:tc>
        <w:tc>
          <w:tcPr>
            <w:tcW w:w="1425" w:type="dxa"/>
            <w:vAlign w:val="center"/>
          </w:tcPr>
          <w:p>
            <w:pPr>
              <w:jc w:val="center"/>
            </w:pPr>
            <w:r>
              <w:rPr>
                <w:rFonts w:hint="eastAsia"/>
              </w:rPr>
              <w:t>底梁</w:t>
            </w:r>
          </w:p>
        </w:tc>
        <w:tc>
          <w:tcPr>
            <w:tcW w:w="1439" w:type="dxa"/>
            <w:gridSpan w:val="2"/>
            <w:vMerge w:val="restart"/>
            <w:vAlign w:val="center"/>
          </w:tcPr>
          <w:p>
            <w:pPr>
              <w:jc w:val="center"/>
            </w:pPr>
            <w:r>
              <w:rPr>
                <w:rFonts w:hint="eastAsia"/>
              </w:rPr>
              <w:t>热轧钢板</w:t>
            </w:r>
          </w:p>
        </w:tc>
        <w:tc>
          <w:tcPr>
            <w:tcW w:w="1231" w:type="dxa"/>
            <w:vMerge w:val="restart"/>
            <w:vAlign w:val="center"/>
          </w:tcPr>
          <w:p>
            <w:pPr>
              <w:jc w:val="center"/>
            </w:pPr>
            <w:r>
              <w:rPr>
                <w:rFonts w:hint="eastAsia"/>
              </w:rPr>
              <w:t>GB711-2008</w:t>
            </w:r>
          </w:p>
        </w:tc>
        <w:tc>
          <w:tcPr>
            <w:tcW w:w="885" w:type="dxa"/>
            <w:vMerge w:val="restart"/>
            <w:vAlign w:val="center"/>
          </w:tcPr>
          <w:p>
            <w:pPr>
              <w:jc w:val="center"/>
            </w:pPr>
            <w:r>
              <w:rPr>
                <w:rFonts w:hint="eastAsia"/>
              </w:rPr>
              <w:t>δ=3.0</w:t>
            </w:r>
          </w:p>
        </w:tc>
        <w:tc>
          <w:tcPr>
            <w:tcW w:w="2882" w:type="dxa"/>
            <w:gridSpan w:val="2"/>
            <w:vMerge w:val="restart"/>
            <w:vAlign w:val="center"/>
          </w:tcPr>
          <w:p>
            <w:pPr>
              <w:jc w:val="center"/>
            </w:pPr>
            <w:r>
              <w:rPr>
                <w:rFonts w:hint="eastAsia"/>
              </w:rPr>
              <w:t>底盘采用焊接，钢性好，不变形，表面喷塑。移动列底盘上装有防倾倒装置。</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28" w:type="dxa"/>
            <w:bottom w:w="0" w:type="dxa"/>
            <w:right w:w="28" w:type="dxa"/>
          </w:tblCellMar>
        </w:tblPrEx>
        <w:trPr>
          <w:trHeight w:val="460" w:hRule="atLeast"/>
          <w:jc w:val="center"/>
        </w:trPr>
        <w:tc>
          <w:tcPr>
            <w:tcW w:w="480" w:type="dxa"/>
            <w:vMerge w:val="continue"/>
            <w:vAlign w:val="center"/>
          </w:tcPr>
          <w:p>
            <w:pPr>
              <w:jc w:val="center"/>
            </w:pPr>
          </w:p>
        </w:tc>
        <w:tc>
          <w:tcPr>
            <w:tcW w:w="735" w:type="dxa"/>
            <w:vMerge w:val="continue"/>
            <w:vAlign w:val="center"/>
          </w:tcPr>
          <w:p>
            <w:pPr>
              <w:jc w:val="center"/>
            </w:pPr>
          </w:p>
        </w:tc>
        <w:tc>
          <w:tcPr>
            <w:tcW w:w="1425" w:type="dxa"/>
            <w:vAlign w:val="center"/>
          </w:tcPr>
          <w:p>
            <w:pPr>
              <w:jc w:val="center"/>
            </w:pPr>
            <w:r>
              <w:rPr>
                <w:rFonts w:hint="eastAsia"/>
              </w:rPr>
              <w:t>轴承档</w:t>
            </w:r>
          </w:p>
        </w:tc>
        <w:tc>
          <w:tcPr>
            <w:tcW w:w="1439" w:type="dxa"/>
            <w:gridSpan w:val="2"/>
            <w:vMerge w:val="continue"/>
            <w:vAlign w:val="center"/>
          </w:tcPr>
          <w:p>
            <w:pPr>
              <w:jc w:val="center"/>
            </w:pPr>
          </w:p>
        </w:tc>
        <w:tc>
          <w:tcPr>
            <w:tcW w:w="1231" w:type="dxa"/>
            <w:vMerge w:val="continue"/>
            <w:vAlign w:val="center"/>
          </w:tcPr>
          <w:p>
            <w:pPr>
              <w:jc w:val="center"/>
            </w:pPr>
          </w:p>
        </w:tc>
        <w:tc>
          <w:tcPr>
            <w:tcW w:w="885" w:type="dxa"/>
            <w:vMerge w:val="continue"/>
            <w:vAlign w:val="center"/>
          </w:tcPr>
          <w:p>
            <w:pPr>
              <w:jc w:val="center"/>
            </w:pPr>
          </w:p>
        </w:tc>
        <w:tc>
          <w:tcPr>
            <w:tcW w:w="2882" w:type="dxa"/>
            <w:gridSpan w:val="2"/>
            <w:vMerge w:val="continue"/>
            <w:vAlign w:val="center"/>
          </w:tcPr>
          <w:p>
            <w:pPr>
              <w:jc w:val="cente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80" w:type="dxa"/>
            <w:vMerge w:val="continue"/>
            <w:vAlign w:val="center"/>
          </w:tcPr>
          <w:p>
            <w:pPr>
              <w:jc w:val="center"/>
            </w:pPr>
          </w:p>
        </w:tc>
        <w:tc>
          <w:tcPr>
            <w:tcW w:w="735" w:type="dxa"/>
            <w:vMerge w:val="continue"/>
            <w:vAlign w:val="center"/>
          </w:tcPr>
          <w:p>
            <w:pPr>
              <w:jc w:val="center"/>
            </w:pPr>
          </w:p>
        </w:tc>
        <w:tc>
          <w:tcPr>
            <w:tcW w:w="1425" w:type="dxa"/>
            <w:vAlign w:val="center"/>
          </w:tcPr>
          <w:p>
            <w:pPr>
              <w:jc w:val="center"/>
            </w:pPr>
            <w:r>
              <w:rPr>
                <w:rFonts w:hint="eastAsia"/>
              </w:rPr>
              <w:t>夹紧板</w:t>
            </w:r>
          </w:p>
        </w:tc>
        <w:tc>
          <w:tcPr>
            <w:tcW w:w="1439" w:type="dxa"/>
            <w:gridSpan w:val="2"/>
            <w:vMerge w:val="continue"/>
            <w:vAlign w:val="center"/>
          </w:tcPr>
          <w:p>
            <w:pPr>
              <w:jc w:val="center"/>
            </w:pPr>
          </w:p>
        </w:tc>
        <w:tc>
          <w:tcPr>
            <w:tcW w:w="1231" w:type="dxa"/>
            <w:vMerge w:val="continue"/>
            <w:vAlign w:val="center"/>
          </w:tcPr>
          <w:p>
            <w:pPr>
              <w:jc w:val="center"/>
            </w:pPr>
          </w:p>
        </w:tc>
        <w:tc>
          <w:tcPr>
            <w:tcW w:w="885" w:type="dxa"/>
            <w:vMerge w:val="continue"/>
            <w:vAlign w:val="center"/>
          </w:tcPr>
          <w:p>
            <w:pPr>
              <w:jc w:val="center"/>
            </w:pPr>
          </w:p>
        </w:tc>
        <w:tc>
          <w:tcPr>
            <w:tcW w:w="2882" w:type="dxa"/>
            <w:gridSpan w:val="2"/>
            <w:vMerge w:val="continue"/>
            <w:vAlign w:val="center"/>
          </w:tcPr>
          <w:p>
            <w:pPr>
              <w:jc w:val="cente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28" w:type="dxa"/>
            <w:bottom w:w="0" w:type="dxa"/>
            <w:right w:w="28" w:type="dxa"/>
          </w:tblCellMar>
        </w:tblPrEx>
        <w:trPr>
          <w:trHeight w:val="444" w:hRule="atLeast"/>
          <w:jc w:val="center"/>
        </w:trPr>
        <w:tc>
          <w:tcPr>
            <w:tcW w:w="480" w:type="dxa"/>
            <w:vMerge w:val="restart"/>
            <w:vAlign w:val="center"/>
          </w:tcPr>
          <w:p>
            <w:pPr>
              <w:jc w:val="center"/>
            </w:pPr>
            <w:r>
              <w:rPr>
                <w:rFonts w:hint="eastAsia"/>
              </w:rPr>
              <w:t>2</w:t>
            </w:r>
          </w:p>
        </w:tc>
        <w:tc>
          <w:tcPr>
            <w:tcW w:w="735" w:type="dxa"/>
            <w:vMerge w:val="restart"/>
            <w:vAlign w:val="center"/>
          </w:tcPr>
          <w:p>
            <w:pPr>
              <w:jc w:val="center"/>
            </w:pPr>
            <w:r>
              <w:rPr>
                <w:rFonts w:hint="eastAsia"/>
              </w:rPr>
              <w:t>轨道</w:t>
            </w:r>
          </w:p>
        </w:tc>
        <w:tc>
          <w:tcPr>
            <w:tcW w:w="1425" w:type="dxa"/>
            <w:vAlign w:val="center"/>
          </w:tcPr>
          <w:p>
            <w:pPr>
              <w:jc w:val="center"/>
            </w:pPr>
            <w:r>
              <w:rPr>
                <w:rFonts w:hint="eastAsia"/>
              </w:rPr>
              <w:t>地轨座</w:t>
            </w:r>
          </w:p>
        </w:tc>
        <w:tc>
          <w:tcPr>
            <w:tcW w:w="1439" w:type="dxa"/>
            <w:gridSpan w:val="2"/>
            <w:vMerge w:val="restart"/>
            <w:vAlign w:val="center"/>
          </w:tcPr>
          <w:p>
            <w:pPr>
              <w:jc w:val="center"/>
            </w:pPr>
            <w:r>
              <w:rPr>
                <w:rFonts w:hint="eastAsia"/>
              </w:rPr>
              <w:t>304不锈钢</w:t>
            </w:r>
          </w:p>
        </w:tc>
        <w:tc>
          <w:tcPr>
            <w:tcW w:w="1231" w:type="dxa"/>
            <w:vMerge w:val="restart"/>
            <w:vAlign w:val="center"/>
          </w:tcPr>
          <w:p>
            <w:pPr>
              <w:jc w:val="center"/>
            </w:pPr>
            <w:r>
              <w:rPr>
                <w:rFonts w:hint="eastAsia" w:ascii="宋体" w:hAnsi="宋体" w:cs="宋体"/>
                <w:bCs/>
                <w:color w:val="000000"/>
              </w:rPr>
              <w:t>GB710</w:t>
            </w:r>
          </w:p>
        </w:tc>
        <w:tc>
          <w:tcPr>
            <w:tcW w:w="3767" w:type="dxa"/>
            <w:gridSpan w:val="3"/>
            <w:vMerge w:val="restart"/>
            <w:vAlign w:val="center"/>
          </w:tcPr>
          <w:p>
            <w:pPr>
              <w:jc w:val="center"/>
            </w:pPr>
            <w:r>
              <w:rPr>
                <w:rFonts w:hint="eastAsia"/>
              </w:rPr>
              <w:t>20×20实心不锈钢方钢</w:t>
            </w:r>
          </w:p>
          <w:p>
            <w:pPr>
              <w:jc w:val="center"/>
            </w:pPr>
            <w:r>
              <w:rPr>
                <w:rFonts w:hint="eastAsia"/>
              </w:rPr>
              <w:t>δ=3.0不锈钢钢板</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28" w:type="dxa"/>
            <w:bottom w:w="0" w:type="dxa"/>
            <w:right w:w="28" w:type="dxa"/>
          </w:tblCellMar>
        </w:tblPrEx>
        <w:trPr>
          <w:trHeight w:val="475" w:hRule="atLeast"/>
          <w:jc w:val="center"/>
        </w:trPr>
        <w:tc>
          <w:tcPr>
            <w:tcW w:w="480" w:type="dxa"/>
            <w:vMerge w:val="continue"/>
            <w:vAlign w:val="center"/>
          </w:tcPr>
          <w:p>
            <w:pPr>
              <w:jc w:val="center"/>
            </w:pPr>
          </w:p>
        </w:tc>
        <w:tc>
          <w:tcPr>
            <w:tcW w:w="735" w:type="dxa"/>
            <w:vMerge w:val="continue"/>
            <w:vAlign w:val="center"/>
          </w:tcPr>
          <w:p>
            <w:pPr>
              <w:jc w:val="center"/>
            </w:pPr>
          </w:p>
        </w:tc>
        <w:tc>
          <w:tcPr>
            <w:tcW w:w="1425" w:type="dxa"/>
            <w:vAlign w:val="center"/>
          </w:tcPr>
          <w:p>
            <w:pPr>
              <w:jc w:val="center"/>
            </w:pPr>
            <w:r>
              <w:rPr>
                <w:rFonts w:hint="eastAsia"/>
              </w:rPr>
              <w:t>轨道</w:t>
            </w:r>
          </w:p>
        </w:tc>
        <w:tc>
          <w:tcPr>
            <w:tcW w:w="1439" w:type="dxa"/>
            <w:gridSpan w:val="2"/>
            <w:vMerge w:val="continue"/>
            <w:vAlign w:val="center"/>
          </w:tcPr>
          <w:p>
            <w:pPr>
              <w:jc w:val="center"/>
            </w:pPr>
          </w:p>
        </w:tc>
        <w:tc>
          <w:tcPr>
            <w:tcW w:w="1231" w:type="dxa"/>
            <w:vMerge w:val="continue"/>
            <w:vAlign w:val="center"/>
          </w:tcPr>
          <w:p>
            <w:pPr>
              <w:jc w:val="center"/>
            </w:pPr>
          </w:p>
        </w:tc>
        <w:tc>
          <w:tcPr>
            <w:tcW w:w="3767" w:type="dxa"/>
            <w:gridSpan w:val="3"/>
            <w:vMerge w:val="continue"/>
            <w:vAlign w:val="center"/>
          </w:tcPr>
          <w:p>
            <w:pPr>
              <w:jc w:val="cente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28" w:type="dxa"/>
            <w:bottom w:w="0" w:type="dxa"/>
            <w:right w:w="28" w:type="dxa"/>
          </w:tblCellMar>
        </w:tblPrEx>
        <w:trPr>
          <w:jc w:val="center"/>
        </w:trPr>
        <w:tc>
          <w:tcPr>
            <w:tcW w:w="480" w:type="dxa"/>
            <w:vMerge w:val="restart"/>
            <w:vAlign w:val="center"/>
          </w:tcPr>
          <w:p>
            <w:pPr>
              <w:jc w:val="center"/>
            </w:pPr>
            <w:r>
              <w:rPr>
                <w:rFonts w:hint="eastAsia"/>
              </w:rPr>
              <w:t>3</w:t>
            </w:r>
          </w:p>
        </w:tc>
        <w:tc>
          <w:tcPr>
            <w:tcW w:w="735" w:type="dxa"/>
            <w:vMerge w:val="restart"/>
            <w:vAlign w:val="center"/>
          </w:tcPr>
          <w:p>
            <w:pPr>
              <w:jc w:val="center"/>
            </w:pPr>
            <w:r>
              <w:rPr>
                <w:rFonts w:hint="eastAsia"/>
              </w:rPr>
              <w:t>架体</w:t>
            </w:r>
          </w:p>
        </w:tc>
        <w:tc>
          <w:tcPr>
            <w:tcW w:w="1425" w:type="dxa"/>
            <w:vAlign w:val="center"/>
          </w:tcPr>
          <w:p>
            <w:pPr>
              <w:jc w:val="center"/>
            </w:pPr>
            <w:r>
              <w:rPr>
                <w:rFonts w:hint="eastAsia"/>
              </w:rPr>
              <w:t>立板</w:t>
            </w:r>
          </w:p>
        </w:tc>
        <w:tc>
          <w:tcPr>
            <w:tcW w:w="1439" w:type="dxa"/>
            <w:gridSpan w:val="2"/>
            <w:vAlign w:val="center"/>
          </w:tcPr>
          <w:p>
            <w:pPr>
              <w:jc w:val="center"/>
            </w:pPr>
            <w:r>
              <w:rPr>
                <w:rFonts w:hint="eastAsia"/>
              </w:rPr>
              <w:t>冷轧钢板</w:t>
            </w:r>
          </w:p>
        </w:tc>
        <w:tc>
          <w:tcPr>
            <w:tcW w:w="1231" w:type="dxa"/>
            <w:vAlign w:val="center"/>
          </w:tcPr>
          <w:p>
            <w:pPr>
              <w:jc w:val="center"/>
            </w:pPr>
            <w:r>
              <w:rPr>
                <w:rFonts w:hint="eastAsia"/>
              </w:rPr>
              <w:t>GB/T11253-2007</w:t>
            </w:r>
          </w:p>
        </w:tc>
        <w:tc>
          <w:tcPr>
            <w:tcW w:w="885" w:type="dxa"/>
            <w:vAlign w:val="center"/>
          </w:tcPr>
          <w:p>
            <w:pPr>
              <w:jc w:val="center"/>
            </w:pPr>
            <w:r>
              <w:rPr>
                <w:rFonts w:hint="eastAsia"/>
              </w:rPr>
              <w:t>δ=1.2</w:t>
            </w:r>
          </w:p>
        </w:tc>
        <w:tc>
          <w:tcPr>
            <w:tcW w:w="2882" w:type="dxa"/>
            <w:gridSpan w:val="2"/>
            <w:vAlign w:val="center"/>
          </w:tcPr>
          <w:p>
            <w:pPr>
              <w:jc w:val="center"/>
            </w:pPr>
            <w:r>
              <w:rPr>
                <w:rFonts w:hint="eastAsia"/>
              </w:rPr>
              <w:t>结构结实、坚固，设计新颖，通用性强，层数和间距可按需要调整，表面喷塑。</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480" w:type="dxa"/>
            <w:vMerge w:val="continue"/>
            <w:vAlign w:val="center"/>
          </w:tcPr>
          <w:p>
            <w:pPr>
              <w:jc w:val="center"/>
            </w:pPr>
          </w:p>
        </w:tc>
        <w:tc>
          <w:tcPr>
            <w:tcW w:w="735" w:type="dxa"/>
            <w:vMerge w:val="continue"/>
            <w:vAlign w:val="center"/>
          </w:tcPr>
          <w:p>
            <w:pPr>
              <w:jc w:val="center"/>
            </w:pPr>
          </w:p>
        </w:tc>
        <w:tc>
          <w:tcPr>
            <w:tcW w:w="1425" w:type="dxa"/>
            <w:vAlign w:val="center"/>
          </w:tcPr>
          <w:p>
            <w:pPr>
              <w:jc w:val="center"/>
            </w:pPr>
            <w:r>
              <w:rPr>
                <w:rFonts w:hint="eastAsia"/>
              </w:rPr>
              <w:t>搁板及中封板</w:t>
            </w:r>
          </w:p>
        </w:tc>
        <w:tc>
          <w:tcPr>
            <w:tcW w:w="1439" w:type="dxa"/>
            <w:gridSpan w:val="2"/>
            <w:vAlign w:val="center"/>
          </w:tcPr>
          <w:p>
            <w:pPr>
              <w:jc w:val="center"/>
            </w:pPr>
            <w:r>
              <w:rPr>
                <w:rFonts w:hint="eastAsia"/>
              </w:rPr>
              <w:t>冷轧钢板</w:t>
            </w:r>
          </w:p>
        </w:tc>
        <w:tc>
          <w:tcPr>
            <w:tcW w:w="1231" w:type="dxa"/>
            <w:vAlign w:val="center"/>
          </w:tcPr>
          <w:p>
            <w:pPr>
              <w:jc w:val="center"/>
            </w:pPr>
            <w:r>
              <w:rPr>
                <w:rFonts w:hint="eastAsia"/>
              </w:rPr>
              <w:t>GB/T11253-2007</w:t>
            </w:r>
          </w:p>
        </w:tc>
        <w:tc>
          <w:tcPr>
            <w:tcW w:w="885" w:type="dxa"/>
            <w:vAlign w:val="center"/>
          </w:tcPr>
          <w:p>
            <w:pPr>
              <w:jc w:val="center"/>
            </w:pPr>
            <w:r>
              <w:rPr>
                <w:rFonts w:hint="eastAsia"/>
              </w:rPr>
              <w:t>δ=1.0</w:t>
            </w:r>
          </w:p>
        </w:tc>
        <w:tc>
          <w:tcPr>
            <w:tcW w:w="2882" w:type="dxa"/>
            <w:gridSpan w:val="2"/>
            <w:vAlign w:val="center"/>
          </w:tcPr>
          <w:p>
            <w:pPr>
              <w:jc w:val="center"/>
            </w:pPr>
            <w:r>
              <w:rPr>
                <w:rFonts w:hint="eastAsia"/>
              </w:rPr>
              <w:t>结构结实、坚固，设计新颖，通用性强，表面喷塑。</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480" w:type="dxa"/>
            <w:vMerge w:val="continue"/>
            <w:vAlign w:val="center"/>
          </w:tcPr>
          <w:p>
            <w:pPr>
              <w:jc w:val="center"/>
            </w:pPr>
          </w:p>
        </w:tc>
        <w:tc>
          <w:tcPr>
            <w:tcW w:w="735" w:type="dxa"/>
            <w:vMerge w:val="continue"/>
            <w:vAlign w:val="center"/>
          </w:tcPr>
          <w:p>
            <w:pPr>
              <w:jc w:val="center"/>
            </w:pPr>
          </w:p>
        </w:tc>
        <w:tc>
          <w:tcPr>
            <w:tcW w:w="1425" w:type="dxa"/>
            <w:vAlign w:val="center"/>
          </w:tcPr>
          <w:p>
            <w:pPr>
              <w:jc w:val="center"/>
            </w:pPr>
            <w:r>
              <w:rPr>
                <w:rFonts w:hint="eastAsia"/>
              </w:rPr>
              <w:t>挂板</w:t>
            </w:r>
          </w:p>
        </w:tc>
        <w:tc>
          <w:tcPr>
            <w:tcW w:w="1439" w:type="dxa"/>
            <w:gridSpan w:val="2"/>
            <w:vAlign w:val="center"/>
          </w:tcPr>
          <w:p>
            <w:pPr>
              <w:jc w:val="center"/>
            </w:pPr>
            <w:r>
              <w:rPr>
                <w:rFonts w:hint="eastAsia"/>
              </w:rPr>
              <w:t>冷轧钢板</w:t>
            </w:r>
          </w:p>
        </w:tc>
        <w:tc>
          <w:tcPr>
            <w:tcW w:w="1231" w:type="dxa"/>
            <w:vAlign w:val="center"/>
          </w:tcPr>
          <w:p>
            <w:pPr>
              <w:jc w:val="center"/>
            </w:pPr>
            <w:r>
              <w:rPr>
                <w:rFonts w:hint="eastAsia"/>
              </w:rPr>
              <w:t>GB/T11253-2007</w:t>
            </w:r>
          </w:p>
        </w:tc>
        <w:tc>
          <w:tcPr>
            <w:tcW w:w="885" w:type="dxa"/>
            <w:vAlign w:val="center"/>
          </w:tcPr>
          <w:p>
            <w:pPr>
              <w:jc w:val="center"/>
              <w:rPr>
                <w:rFonts w:hint="eastAsia" w:eastAsia="宋体"/>
                <w:lang w:val="en-US" w:eastAsia="zh-CN"/>
              </w:rPr>
            </w:pPr>
            <w:r>
              <w:rPr>
                <w:rFonts w:hint="eastAsia"/>
              </w:rPr>
              <w:t>δ=1.</w:t>
            </w:r>
            <w:r>
              <w:rPr>
                <w:rFonts w:hint="eastAsia"/>
                <w:lang w:val="en-US" w:eastAsia="zh-CN"/>
              </w:rPr>
              <w:t>2</w:t>
            </w:r>
          </w:p>
        </w:tc>
        <w:tc>
          <w:tcPr>
            <w:tcW w:w="2882" w:type="dxa"/>
            <w:gridSpan w:val="2"/>
            <w:vAlign w:val="center"/>
          </w:tcPr>
          <w:p>
            <w:pPr>
              <w:jc w:val="center"/>
            </w:pPr>
            <w:r>
              <w:rPr>
                <w:rFonts w:hint="eastAsia"/>
              </w:rPr>
              <w:t>隐藏式</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28" w:type="dxa"/>
            <w:bottom w:w="0" w:type="dxa"/>
            <w:right w:w="28" w:type="dxa"/>
          </w:tblCellMar>
        </w:tblPrEx>
        <w:trPr>
          <w:jc w:val="center"/>
        </w:trPr>
        <w:tc>
          <w:tcPr>
            <w:tcW w:w="480" w:type="dxa"/>
            <w:vAlign w:val="center"/>
          </w:tcPr>
          <w:p>
            <w:pPr>
              <w:jc w:val="center"/>
            </w:pPr>
            <w:r>
              <w:rPr>
                <w:rFonts w:hint="eastAsia"/>
              </w:rPr>
              <w:t>4</w:t>
            </w:r>
          </w:p>
        </w:tc>
        <w:tc>
          <w:tcPr>
            <w:tcW w:w="735" w:type="dxa"/>
            <w:vAlign w:val="center"/>
          </w:tcPr>
          <w:p>
            <w:pPr>
              <w:jc w:val="center"/>
            </w:pPr>
            <w:r>
              <w:rPr>
                <w:rFonts w:hint="eastAsia"/>
              </w:rPr>
              <w:t>面板</w:t>
            </w:r>
          </w:p>
        </w:tc>
        <w:tc>
          <w:tcPr>
            <w:tcW w:w="1425" w:type="dxa"/>
            <w:vAlign w:val="center"/>
          </w:tcPr>
          <w:p>
            <w:pPr>
              <w:jc w:val="center"/>
            </w:pPr>
            <w:r>
              <w:rPr>
                <w:rFonts w:hint="eastAsia"/>
              </w:rPr>
              <w:t>门板</w:t>
            </w:r>
          </w:p>
        </w:tc>
        <w:tc>
          <w:tcPr>
            <w:tcW w:w="1439" w:type="dxa"/>
            <w:gridSpan w:val="2"/>
            <w:vAlign w:val="center"/>
          </w:tcPr>
          <w:p>
            <w:pPr>
              <w:jc w:val="center"/>
            </w:pPr>
            <w:r>
              <w:rPr>
                <w:rFonts w:hint="eastAsia"/>
              </w:rPr>
              <w:t>冷轧钢板</w:t>
            </w:r>
          </w:p>
        </w:tc>
        <w:tc>
          <w:tcPr>
            <w:tcW w:w="1231" w:type="dxa"/>
            <w:vAlign w:val="center"/>
          </w:tcPr>
          <w:p>
            <w:pPr>
              <w:jc w:val="center"/>
            </w:pPr>
            <w:r>
              <w:rPr>
                <w:rFonts w:hint="eastAsia"/>
              </w:rPr>
              <w:t>GB/T11253-2007</w:t>
            </w:r>
          </w:p>
        </w:tc>
        <w:tc>
          <w:tcPr>
            <w:tcW w:w="885" w:type="dxa"/>
            <w:vAlign w:val="center"/>
          </w:tcPr>
          <w:p>
            <w:pPr>
              <w:jc w:val="center"/>
            </w:pPr>
            <w:r>
              <w:rPr>
                <w:rFonts w:hint="eastAsia"/>
              </w:rPr>
              <w:t>δ=1.0</w:t>
            </w:r>
          </w:p>
        </w:tc>
        <w:tc>
          <w:tcPr>
            <w:tcW w:w="2882" w:type="dxa"/>
            <w:gridSpan w:val="2"/>
            <w:vAlign w:val="center"/>
          </w:tcPr>
          <w:p>
            <w:pPr>
              <w:jc w:val="center"/>
            </w:pPr>
            <w:r>
              <w:rPr>
                <w:rFonts w:hint="eastAsia"/>
              </w:rPr>
              <w:t>设计新型、门板平整、强度好</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28" w:type="dxa"/>
            <w:bottom w:w="0" w:type="dxa"/>
            <w:right w:w="28" w:type="dxa"/>
          </w:tblCellMar>
        </w:tblPrEx>
        <w:trPr>
          <w:trHeight w:val="698" w:hRule="atLeast"/>
          <w:jc w:val="center"/>
        </w:trPr>
        <w:tc>
          <w:tcPr>
            <w:tcW w:w="480" w:type="dxa"/>
            <w:vMerge w:val="restart"/>
            <w:vAlign w:val="center"/>
          </w:tcPr>
          <w:p>
            <w:pPr>
              <w:jc w:val="center"/>
            </w:pPr>
            <w:r>
              <w:rPr>
                <w:rFonts w:hint="eastAsia"/>
              </w:rPr>
              <w:t>5</w:t>
            </w:r>
          </w:p>
        </w:tc>
        <w:tc>
          <w:tcPr>
            <w:tcW w:w="735" w:type="dxa"/>
            <w:vMerge w:val="restart"/>
            <w:vAlign w:val="center"/>
          </w:tcPr>
          <w:p>
            <w:pPr>
              <w:jc w:val="center"/>
            </w:pPr>
            <w:r>
              <w:rPr>
                <w:rFonts w:hint="eastAsia"/>
              </w:rPr>
              <w:t>侧板</w:t>
            </w:r>
          </w:p>
        </w:tc>
        <w:tc>
          <w:tcPr>
            <w:tcW w:w="1425" w:type="dxa"/>
            <w:vAlign w:val="center"/>
          </w:tcPr>
          <w:p>
            <w:pPr>
              <w:jc w:val="center"/>
            </w:pPr>
            <w:r>
              <w:rPr>
                <w:rFonts w:hint="eastAsia"/>
              </w:rPr>
              <w:t>前侧面板</w:t>
            </w:r>
          </w:p>
        </w:tc>
        <w:tc>
          <w:tcPr>
            <w:tcW w:w="1439" w:type="dxa"/>
            <w:gridSpan w:val="2"/>
            <w:vAlign w:val="center"/>
          </w:tcPr>
          <w:p>
            <w:pPr>
              <w:jc w:val="center"/>
            </w:pPr>
            <w:r>
              <w:rPr>
                <w:rFonts w:hint="eastAsia"/>
              </w:rPr>
              <w:t>冷轧钢板</w:t>
            </w:r>
          </w:p>
        </w:tc>
        <w:tc>
          <w:tcPr>
            <w:tcW w:w="1231" w:type="dxa"/>
            <w:vAlign w:val="center"/>
          </w:tcPr>
          <w:p>
            <w:pPr>
              <w:jc w:val="center"/>
            </w:pPr>
            <w:r>
              <w:rPr>
                <w:rFonts w:hint="eastAsia"/>
              </w:rPr>
              <w:t>GB/T11253-2007</w:t>
            </w:r>
          </w:p>
        </w:tc>
        <w:tc>
          <w:tcPr>
            <w:tcW w:w="885" w:type="dxa"/>
            <w:vAlign w:val="center"/>
          </w:tcPr>
          <w:p>
            <w:pPr>
              <w:jc w:val="center"/>
            </w:pPr>
            <w:r>
              <w:rPr>
                <w:rFonts w:hint="eastAsia"/>
              </w:rPr>
              <w:t>δ=1.0</w:t>
            </w:r>
          </w:p>
        </w:tc>
        <w:tc>
          <w:tcPr>
            <w:tcW w:w="2882" w:type="dxa"/>
            <w:gridSpan w:val="2"/>
            <w:vAlign w:val="center"/>
          </w:tcPr>
          <w:p>
            <w:pPr>
              <w:jc w:val="center"/>
            </w:pPr>
            <w:r>
              <w:rPr>
                <w:rFonts w:hint="eastAsia"/>
              </w:rPr>
              <w:t>凹凸型</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28" w:type="dxa"/>
            <w:bottom w:w="0" w:type="dxa"/>
            <w:right w:w="28" w:type="dxa"/>
          </w:tblCellMar>
        </w:tblPrEx>
        <w:trPr>
          <w:trHeight w:val="698" w:hRule="atLeast"/>
          <w:jc w:val="center"/>
        </w:trPr>
        <w:tc>
          <w:tcPr>
            <w:tcW w:w="480" w:type="dxa"/>
            <w:vMerge w:val="continue"/>
            <w:vAlign w:val="center"/>
          </w:tcPr>
          <w:p>
            <w:pPr>
              <w:jc w:val="center"/>
            </w:pPr>
          </w:p>
        </w:tc>
        <w:tc>
          <w:tcPr>
            <w:tcW w:w="735" w:type="dxa"/>
            <w:vMerge w:val="continue"/>
            <w:vAlign w:val="center"/>
          </w:tcPr>
          <w:p>
            <w:pPr>
              <w:jc w:val="center"/>
            </w:pPr>
          </w:p>
        </w:tc>
        <w:tc>
          <w:tcPr>
            <w:tcW w:w="1425" w:type="dxa"/>
            <w:vAlign w:val="center"/>
          </w:tcPr>
          <w:p>
            <w:pPr>
              <w:jc w:val="center"/>
            </w:pPr>
            <w:r>
              <w:rPr>
                <w:rFonts w:hint="eastAsia"/>
              </w:rPr>
              <w:t>后侧面板</w:t>
            </w:r>
          </w:p>
        </w:tc>
        <w:tc>
          <w:tcPr>
            <w:tcW w:w="1439" w:type="dxa"/>
            <w:gridSpan w:val="2"/>
            <w:vAlign w:val="center"/>
          </w:tcPr>
          <w:p>
            <w:pPr>
              <w:jc w:val="center"/>
            </w:pPr>
            <w:r>
              <w:rPr>
                <w:rFonts w:hint="eastAsia"/>
              </w:rPr>
              <w:t>冷轧钢板</w:t>
            </w:r>
          </w:p>
        </w:tc>
        <w:tc>
          <w:tcPr>
            <w:tcW w:w="1231" w:type="dxa"/>
            <w:vAlign w:val="center"/>
          </w:tcPr>
          <w:p>
            <w:pPr>
              <w:jc w:val="center"/>
            </w:pPr>
            <w:r>
              <w:rPr>
                <w:rFonts w:hint="eastAsia"/>
              </w:rPr>
              <w:t>GB/T11253-2007</w:t>
            </w:r>
          </w:p>
        </w:tc>
        <w:tc>
          <w:tcPr>
            <w:tcW w:w="885" w:type="dxa"/>
            <w:vAlign w:val="center"/>
          </w:tcPr>
          <w:p>
            <w:pPr>
              <w:jc w:val="center"/>
            </w:pPr>
            <w:r>
              <w:rPr>
                <w:rFonts w:hint="eastAsia"/>
              </w:rPr>
              <w:t>δ=1.0</w:t>
            </w:r>
          </w:p>
        </w:tc>
        <w:tc>
          <w:tcPr>
            <w:tcW w:w="2882" w:type="dxa"/>
            <w:gridSpan w:val="2"/>
            <w:vAlign w:val="center"/>
          </w:tcPr>
          <w:p>
            <w:pPr>
              <w:jc w:val="center"/>
            </w:pPr>
            <w:r>
              <w:rPr>
                <w:rFonts w:hint="eastAsia"/>
              </w:rPr>
              <w:t>凹凸型</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28" w:type="dxa"/>
            <w:bottom w:w="0" w:type="dxa"/>
            <w:right w:w="28" w:type="dxa"/>
          </w:tblCellMar>
        </w:tblPrEx>
        <w:trPr>
          <w:trHeight w:val="692" w:hRule="atLeast"/>
          <w:jc w:val="center"/>
        </w:trPr>
        <w:tc>
          <w:tcPr>
            <w:tcW w:w="480" w:type="dxa"/>
            <w:vMerge w:val="restart"/>
            <w:vAlign w:val="center"/>
          </w:tcPr>
          <w:p>
            <w:pPr>
              <w:jc w:val="center"/>
            </w:pPr>
            <w:r>
              <w:rPr>
                <w:rFonts w:hint="eastAsia"/>
              </w:rPr>
              <w:t>6</w:t>
            </w:r>
          </w:p>
        </w:tc>
        <w:tc>
          <w:tcPr>
            <w:tcW w:w="735" w:type="dxa"/>
            <w:vMerge w:val="restart"/>
            <w:vAlign w:val="center"/>
          </w:tcPr>
          <w:p>
            <w:pPr>
              <w:jc w:val="center"/>
            </w:pPr>
            <w:r>
              <w:rPr>
                <w:rFonts w:hint="eastAsia"/>
              </w:rPr>
              <w:t>变速传动机构</w:t>
            </w:r>
          </w:p>
        </w:tc>
        <w:tc>
          <w:tcPr>
            <w:tcW w:w="1425" w:type="dxa"/>
            <w:vAlign w:val="center"/>
          </w:tcPr>
          <w:p>
            <w:pPr>
              <w:jc w:val="center"/>
            </w:pPr>
            <w:r>
              <w:rPr>
                <w:rFonts w:hint="eastAsia"/>
              </w:rPr>
              <w:t>轴承</w:t>
            </w:r>
          </w:p>
        </w:tc>
        <w:tc>
          <w:tcPr>
            <w:tcW w:w="1439" w:type="dxa"/>
            <w:gridSpan w:val="2"/>
            <w:vAlign w:val="center"/>
          </w:tcPr>
          <w:p>
            <w:pPr>
              <w:jc w:val="center"/>
            </w:pPr>
            <w:r>
              <w:rPr>
                <w:rFonts w:hint="eastAsia"/>
              </w:rPr>
              <w:t>优质</w:t>
            </w:r>
          </w:p>
        </w:tc>
        <w:tc>
          <w:tcPr>
            <w:tcW w:w="1231" w:type="dxa"/>
            <w:vAlign w:val="center"/>
          </w:tcPr>
          <w:p>
            <w:pPr>
              <w:jc w:val="center"/>
            </w:pPr>
            <w:r>
              <w:rPr>
                <w:rFonts w:hint="eastAsia"/>
              </w:rPr>
              <w:t>GB1285-85</w:t>
            </w:r>
          </w:p>
        </w:tc>
        <w:tc>
          <w:tcPr>
            <w:tcW w:w="885" w:type="dxa"/>
            <w:vAlign w:val="center"/>
          </w:tcPr>
          <w:p>
            <w:pPr>
              <w:jc w:val="center"/>
            </w:pPr>
            <w:r>
              <w:rPr>
                <w:rFonts w:hint="eastAsia"/>
              </w:rPr>
              <w:t>P204</w:t>
            </w:r>
          </w:p>
        </w:tc>
        <w:tc>
          <w:tcPr>
            <w:tcW w:w="2882" w:type="dxa"/>
            <w:gridSpan w:val="2"/>
            <w:vAlign w:val="center"/>
          </w:tcPr>
          <w:p>
            <w:pPr>
              <w:jc w:val="center"/>
            </w:pPr>
            <w:r>
              <w:rPr>
                <w:rFonts w:hint="eastAsia"/>
              </w:rPr>
              <w:t>双排内调心、万向节轴承</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28" w:type="dxa"/>
            <w:bottom w:w="0" w:type="dxa"/>
            <w:right w:w="28" w:type="dxa"/>
          </w:tblCellMar>
        </w:tblPrEx>
        <w:trPr>
          <w:trHeight w:val="616" w:hRule="atLeast"/>
          <w:jc w:val="center"/>
        </w:trPr>
        <w:tc>
          <w:tcPr>
            <w:tcW w:w="480" w:type="dxa"/>
            <w:vMerge w:val="continue"/>
            <w:vAlign w:val="center"/>
          </w:tcPr>
          <w:p>
            <w:pPr>
              <w:jc w:val="center"/>
            </w:pPr>
          </w:p>
        </w:tc>
        <w:tc>
          <w:tcPr>
            <w:tcW w:w="735" w:type="dxa"/>
            <w:vMerge w:val="continue"/>
            <w:vAlign w:val="center"/>
          </w:tcPr>
          <w:p>
            <w:pPr>
              <w:jc w:val="center"/>
            </w:pPr>
          </w:p>
        </w:tc>
        <w:tc>
          <w:tcPr>
            <w:tcW w:w="1425" w:type="dxa"/>
            <w:vAlign w:val="center"/>
          </w:tcPr>
          <w:p>
            <w:pPr>
              <w:jc w:val="center"/>
            </w:pPr>
            <w:r>
              <w:rPr>
                <w:rFonts w:hint="eastAsia"/>
              </w:rPr>
              <w:t>实心轴</w:t>
            </w:r>
          </w:p>
        </w:tc>
        <w:tc>
          <w:tcPr>
            <w:tcW w:w="1439" w:type="dxa"/>
            <w:gridSpan w:val="2"/>
            <w:vAlign w:val="center"/>
          </w:tcPr>
          <w:p>
            <w:pPr>
              <w:jc w:val="center"/>
            </w:pPr>
            <w:r>
              <w:rPr>
                <w:rFonts w:hint="eastAsia"/>
              </w:rPr>
              <w:t>45#钢</w:t>
            </w:r>
          </w:p>
        </w:tc>
        <w:tc>
          <w:tcPr>
            <w:tcW w:w="1231" w:type="dxa"/>
            <w:vAlign w:val="center"/>
          </w:tcPr>
          <w:p>
            <w:pPr>
              <w:jc w:val="center"/>
            </w:pPr>
            <w:r>
              <w:rPr>
                <w:rFonts w:hint="eastAsia"/>
              </w:rPr>
              <w:t>GB/T699</w:t>
            </w:r>
          </w:p>
        </w:tc>
        <w:tc>
          <w:tcPr>
            <w:tcW w:w="885" w:type="dxa"/>
            <w:vAlign w:val="center"/>
          </w:tcPr>
          <w:p>
            <w:pPr>
              <w:jc w:val="center"/>
            </w:pPr>
            <w:r>
              <w:rPr>
                <w:rFonts w:hint="eastAsia"/>
              </w:rPr>
              <w:t>ф20</w:t>
            </w:r>
          </w:p>
        </w:tc>
        <w:tc>
          <w:tcPr>
            <w:tcW w:w="2882" w:type="dxa"/>
            <w:gridSpan w:val="2"/>
            <w:vMerge w:val="restart"/>
            <w:vAlign w:val="center"/>
          </w:tcPr>
          <w:p>
            <w:pPr>
              <w:jc w:val="center"/>
            </w:pPr>
            <w:r>
              <w:rPr>
                <w:rFonts w:hint="eastAsia"/>
              </w:rPr>
              <w:t>传动机构配合精密度高,定位可靠,传动轻便灵活,摇手轻,运行平稳性能达到和超过国家标准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28" w:type="dxa"/>
            <w:bottom w:w="0" w:type="dxa"/>
            <w:right w:w="28" w:type="dxa"/>
          </w:tblCellMar>
        </w:tblPrEx>
        <w:trPr>
          <w:trHeight w:val="681" w:hRule="atLeast"/>
          <w:jc w:val="center"/>
        </w:trPr>
        <w:tc>
          <w:tcPr>
            <w:tcW w:w="480" w:type="dxa"/>
            <w:vMerge w:val="continue"/>
            <w:vAlign w:val="center"/>
          </w:tcPr>
          <w:p>
            <w:pPr>
              <w:jc w:val="center"/>
            </w:pPr>
          </w:p>
        </w:tc>
        <w:tc>
          <w:tcPr>
            <w:tcW w:w="735" w:type="dxa"/>
            <w:vMerge w:val="continue"/>
            <w:vAlign w:val="center"/>
          </w:tcPr>
          <w:p>
            <w:pPr>
              <w:jc w:val="center"/>
            </w:pPr>
          </w:p>
        </w:tc>
        <w:tc>
          <w:tcPr>
            <w:tcW w:w="1425" w:type="dxa"/>
            <w:vAlign w:val="center"/>
          </w:tcPr>
          <w:p>
            <w:pPr>
              <w:jc w:val="center"/>
            </w:pPr>
            <w:r>
              <w:rPr>
                <w:rFonts w:hint="eastAsia"/>
              </w:rPr>
              <w:t>连接管</w:t>
            </w:r>
          </w:p>
        </w:tc>
        <w:tc>
          <w:tcPr>
            <w:tcW w:w="1439" w:type="dxa"/>
            <w:gridSpan w:val="2"/>
            <w:vAlign w:val="center"/>
          </w:tcPr>
          <w:p>
            <w:pPr>
              <w:jc w:val="center"/>
            </w:pPr>
            <w:r>
              <w:rPr>
                <w:rFonts w:hint="eastAsia"/>
              </w:rPr>
              <w:t>无缝管</w:t>
            </w:r>
          </w:p>
        </w:tc>
        <w:tc>
          <w:tcPr>
            <w:tcW w:w="1231" w:type="dxa"/>
            <w:vAlign w:val="center"/>
          </w:tcPr>
          <w:p>
            <w:pPr>
              <w:jc w:val="center"/>
            </w:pPr>
            <w:r>
              <w:rPr>
                <w:rFonts w:hint="eastAsia"/>
              </w:rPr>
              <w:t>GB/T8162-1999</w:t>
            </w:r>
          </w:p>
        </w:tc>
        <w:tc>
          <w:tcPr>
            <w:tcW w:w="885" w:type="dxa"/>
            <w:vAlign w:val="center"/>
          </w:tcPr>
          <w:p>
            <w:pPr>
              <w:jc w:val="center"/>
            </w:pPr>
            <w:r>
              <w:rPr>
                <w:rFonts w:hint="eastAsia"/>
              </w:rPr>
              <w:t>ф25*2.5</w:t>
            </w:r>
          </w:p>
        </w:tc>
        <w:tc>
          <w:tcPr>
            <w:tcW w:w="2882" w:type="dxa"/>
            <w:gridSpan w:val="2"/>
            <w:vMerge w:val="continue"/>
            <w:vAlign w:val="center"/>
          </w:tcPr>
          <w:p>
            <w:pPr>
              <w:jc w:val="cente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28" w:type="dxa"/>
            <w:bottom w:w="0" w:type="dxa"/>
            <w:right w:w="28" w:type="dxa"/>
          </w:tblCellMar>
        </w:tblPrEx>
        <w:trPr>
          <w:trHeight w:val="619" w:hRule="atLeast"/>
          <w:jc w:val="center"/>
        </w:trPr>
        <w:tc>
          <w:tcPr>
            <w:tcW w:w="480" w:type="dxa"/>
            <w:vMerge w:val="continue"/>
            <w:vAlign w:val="center"/>
          </w:tcPr>
          <w:p>
            <w:pPr>
              <w:jc w:val="center"/>
            </w:pPr>
          </w:p>
        </w:tc>
        <w:tc>
          <w:tcPr>
            <w:tcW w:w="735" w:type="dxa"/>
            <w:vMerge w:val="continue"/>
            <w:vAlign w:val="center"/>
          </w:tcPr>
          <w:p>
            <w:pPr>
              <w:jc w:val="center"/>
            </w:pPr>
          </w:p>
        </w:tc>
        <w:tc>
          <w:tcPr>
            <w:tcW w:w="1425" w:type="dxa"/>
            <w:vAlign w:val="center"/>
          </w:tcPr>
          <w:p>
            <w:pPr>
              <w:jc w:val="center"/>
            </w:pPr>
            <w:r>
              <w:rPr>
                <w:rFonts w:hint="eastAsia"/>
              </w:rPr>
              <w:t>铁滚轮</w:t>
            </w:r>
          </w:p>
        </w:tc>
        <w:tc>
          <w:tcPr>
            <w:tcW w:w="1439" w:type="dxa"/>
            <w:gridSpan w:val="2"/>
            <w:vAlign w:val="center"/>
          </w:tcPr>
          <w:p>
            <w:pPr>
              <w:jc w:val="center"/>
            </w:pPr>
            <w:r>
              <w:rPr>
                <w:rFonts w:hint="eastAsia"/>
              </w:rPr>
              <w:t>高强度铸铁、发黑</w:t>
            </w:r>
          </w:p>
        </w:tc>
        <w:tc>
          <w:tcPr>
            <w:tcW w:w="1231" w:type="dxa"/>
            <w:vAlign w:val="center"/>
          </w:tcPr>
          <w:p>
            <w:pPr>
              <w:jc w:val="center"/>
            </w:pPr>
            <w:r>
              <w:rPr>
                <w:rFonts w:hint="eastAsia"/>
              </w:rPr>
              <w:t>GB9439-2010</w:t>
            </w:r>
          </w:p>
        </w:tc>
        <w:tc>
          <w:tcPr>
            <w:tcW w:w="885" w:type="dxa"/>
            <w:vAlign w:val="center"/>
          </w:tcPr>
          <w:p>
            <w:pPr>
              <w:jc w:val="center"/>
            </w:pPr>
            <w:r>
              <w:rPr>
                <w:rFonts w:hint="eastAsia"/>
              </w:rPr>
              <w:t>ф120</w:t>
            </w:r>
          </w:p>
        </w:tc>
        <w:tc>
          <w:tcPr>
            <w:tcW w:w="2882" w:type="dxa"/>
            <w:gridSpan w:val="2"/>
            <w:vMerge w:val="continue"/>
            <w:vAlign w:val="center"/>
          </w:tcPr>
          <w:p>
            <w:pPr>
              <w:jc w:val="cente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480" w:type="dxa"/>
            <w:vMerge w:val="continue"/>
            <w:vAlign w:val="center"/>
          </w:tcPr>
          <w:p>
            <w:pPr>
              <w:jc w:val="center"/>
            </w:pPr>
          </w:p>
        </w:tc>
        <w:tc>
          <w:tcPr>
            <w:tcW w:w="735" w:type="dxa"/>
            <w:vMerge w:val="continue"/>
            <w:vAlign w:val="center"/>
          </w:tcPr>
          <w:p>
            <w:pPr>
              <w:jc w:val="center"/>
            </w:pPr>
          </w:p>
        </w:tc>
        <w:tc>
          <w:tcPr>
            <w:tcW w:w="1425" w:type="dxa"/>
            <w:vAlign w:val="center"/>
          </w:tcPr>
          <w:p>
            <w:pPr>
              <w:jc w:val="center"/>
            </w:pPr>
            <w:r>
              <w:rPr>
                <w:rFonts w:hint="eastAsia"/>
              </w:rPr>
              <w:t>静音轮</w:t>
            </w:r>
          </w:p>
        </w:tc>
        <w:tc>
          <w:tcPr>
            <w:tcW w:w="1439" w:type="dxa"/>
            <w:gridSpan w:val="2"/>
            <w:vAlign w:val="center"/>
          </w:tcPr>
          <w:p>
            <w:pPr>
              <w:jc w:val="center"/>
            </w:pPr>
            <w:r>
              <w:rPr>
                <w:rFonts w:hint="eastAsia"/>
              </w:rPr>
              <w:t>定制</w:t>
            </w:r>
          </w:p>
        </w:tc>
        <w:tc>
          <w:tcPr>
            <w:tcW w:w="1231" w:type="dxa"/>
            <w:vAlign w:val="center"/>
          </w:tcPr>
          <w:p>
            <w:pPr>
              <w:jc w:val="center"/>
            </w:pPr>
          </w:p>
        </w:tc>
        <w:tc>
          <w:tcPr>
            <w:tcW w:w="885" w:type="dxa"/>
            <w:vAlign w:val="center"/>
          </w:tcPr>
          <w:p>
            <w:pPr>
              <w:jc w:val="center"/>
            </w:pPr>
          </w:p>
        </w:tc>
        <w:tc>
          <w:tcPr>
            <w:tcW w:w="2882" w:type="dxa"/>
            <w:gridSpan w:val="2"/>
            <w:vMerge w:val="continue"/>
            <w:vAlign w:val="center"/>
          </w:tcPr>
          <w:p>
            <w:pPr>
              <w:jc w:val="cente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28" w:type="dxa"/>
            <w:bottom w:w="0" w:type="dxa"/>
            <w:right w:w="28" w:type="dxa"/>
          </w:tblCellMar>
        </w:tblPrEx>
        <w:trPr>
          <w:trHeight w:val="327" w:hRule="atLeast"/>
          <w:jc w:val="center"/>
        </w:trPr>
        <w:tc>
          <w:tcPr>
            <w:tcW w:w="480" w:type="dxa"/>
            <w:vMerge w:val="continue"/>
            <w:vAlign w:val="center"/>
          </w:tcPr>
          <w:p>
            <w:pPr>
              <w:jc w:val="center"/>
            </w:pPr>
          </w:p>
        </w:tc>
        <w:tc>
          <w:tcPr>
            <w:tcW w:w="735" w:type="dxa"/>
            <w:vMerge w:val="continue"/>
            <w:vAlign w:val="center"/>
          </w:tcPr>
          <w:p>
            <w:pPr>
              <w:jc w:val="center"/>
            </w:pPr>
          </w:p>
        </w:tc>
        <w:tc>
          <w:tcPr>
            <w:tcW w:w="1425" w:type="dxa"/>
            <w:vAlign w:val="center"/>
          </w:tcPr>
          <w:p>
            <w:pPr>
              <w:jc w:val="center"/>
            </w:pPr>
            <w:r>
              <w:rPr>
                <w:rFonts w:hint="eastAsia"/>
              </w:rPr>
              <w:t>链带</w:t>
            </w:r>
          </w:p>
        </w:tc>
        <w:tc>
          <w:tcPr>
            <w:tcW w:w="1439" w:type="dxa"/>
            <w:gridSpan w:val="2"/>
            <w:vAlign w:val="center"/>
          </w:tcPr>
          <w:p>
            <w:pPr>
              <w:jc w:val="center"/>
            </w:pPr>
            <w:r>
              <w:rPr>
                <w:rFonts w:hint="eastAsia"/>
              </w:rPr>
              <w:t>定制</w:t>
            </w:r>
          </w:p>
        </w:tc>
        <w:tc>
          <w:tcPr>
            <w:tcW w:w="1231" w:type="dxa"/>
            <w:vAlign w:val="center"/>
          </w:tcPr>
          <w:p>
            <w:pPr>
              <w:jc w:val="center"/>
            </w:pPr>
          </w:p>
        </w:tc>
        <w:tc>
          <w:tcPr>
            <w:tcW w:w="885" w:type="dxa"/>
            <w:vAlign w:val="center"/>
          </w:tcPr>
          <w:p>
            <w:pPr>
              <w:jc w:val="center"/>
            </w:pPr>
          </w:p>
        </w:tc>
        <w:tc>
          <w:tcPr>
            <w:tcW w:w="2882" w:type="dxa"/>
            <w:gridSpan w:val="2"/>
            <w:vMerge w:val="continue"/>
            <w:vAlign w:val="center"/>
          </w:tcPr>
          <w:p>
            <w:pPr>
              <w:jc w:val="cente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28" w:type="dxa"/>
            <w:bottom w:w="0" w:type="dxa"/>
            <w:right w:w="28" w:type="dxa"/>
          </w:tblCellMar>
        </w:tblPrEx>
        <w:trPr>
          <w:trHeight w:val="540" w:hRule="atLeast"/>
          <w:jc w:val="center"/>
        </w:trPr>
        <w:tc>
          <w:tcPr>
            <w:tcW w:w="480" w:type="dxa"/>
            <w:vMerge w:val="continue"/>
            <w:vAlign w:val="center"/>
          </w:tcPr>
          <w:p>
            <w:pPr>
              <w:jc w:val="center"/>
            </w:pPr>
          </w:p>
        </w:tc>
        <w:tc>
          <w:tcPr>
            <w:tcW w:w="735" w:type="dxa"/>
            <w:vMerge w:val="continue"/>
            <w:vAlign w:val="center"/>
          </w:tcPr>
          <w:p>
            <w:pPr>
              <w:jc w:val="center"/>
            </w:pPr>
          </w:p>
        </w:tc>
        <w:tc>
          <w:tcPr>
            <w:tcW w:w="1425" w:type="dxa"/>
            <w:vAlign w:val="center"/>
          </w:tcPr>
          <w:p>
            <w:pPr>
              <w:jc w:val="center"/>
            </w:pPr>
            <w:r>
              <w:rPr>
                <w:rFonts w:hint="eastAsia"/>
              </w:rPr>
              <w:t>链条</w:t>
            </w:r>
          </w:p>
          <w:p>
            <w:pPr>
              <w:jc w:val="center"/>
            </w:pPr>
            <w:r>
              <w:rPr>
                <w:rFonts w:hint="eastAsia"/>
              </w:rPr>
              <w:t>（摩托车）</w:t>
            </w:r>
          </w:p>
        </w:tc>
        <w:tc>
          <w:tcPr>
            <w:tcW w:w="1439" w:type="dxa"/>
            <w:gridSpan w:val="2"/>
            <w:vAlign w:val="center"/>
          </w:tcPr>
          <w:p>
            <w:pPr>
              <w:jc w:val="center"/>
            </w:pPr>
            <w:r>
              <w:rPr>
                <w:rFonts w:hint="eastAsia"/>
              </w:rPr>
              <w:t>ф8.5节距12.7</w:t>
            </w:r>
          </w:p>
        </w:tc>
        <w:tc>
          <w:tcPr>
            <w:tcW w:w="1231" w:type="dxa"/>
            <w:vAlign w:val="center"/>
          </w:tcPr>
          <w:p>
            <w:pPr>
              <w:jc w:val="center"/>
            </w:pPr>
            <w:r>
              <w:rPr>
                <w:rFonts w:hint="eastAsia"/>
              </w:rPr>
              <w:t>GB1244</w:t>
            </w:r>
          </w:p>
        </w:tc>
        <w:tc>
          <w:tcPr>
            <w:tcW w:w="885" w:type="dxa"/>
            <w:vAlign w:val="center"/>
          </w:tcPr>
          <w:p>
            <w:pPr>
              <w:jc w:val="center"/>
            </w:pPr>
            <w:r>
              <w:rPr>
                <w:rFonts w:hint="eastAsia"/>
              </w:rPr>
              <w:t>84节</w:t>
            </w:r>
          </w:p>
        </w:tc>
        <w:tc>
          <w:tcPr>
            <w:tcW w:w="2882" w:type="dxa"/>
            <w:gridSpan w:val="2"/>
            <w:vMerge w:val="continue"/>
            <w:vAlign w:val="center"/>
          </w:tcPr>
          <w:p>
            <w:pPr>
              <w:jc w:val="cente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80" w:type="dxa"/>
            <w:vMerge w:val="continue"/>
            <w:vAlign w:val="center"/>
          </w:tcPr>
          <w:p>
            <w:pPr>
              <w:jc w:val="center"/>
            </w:pPr>
          </w:p>
        </w:tc>
        <w:tc>
          <w:tcPr>
            <w:tcW w:w="735" w:type="dxa"/>
            <w:vMerge w:val="continue"/>
            <w:vAlign w:val="center"/>
          </w:tcPr>
          <w:p>
            <w:pPr>
              <w:jc w:val="center"/>
            </w:pPr>
          </w:p>
        </w:tc>
        <w:tc>
          <w:tcPr>
            <w:tcW w:w="1425" w:type="dxa"/>
            <w:vMerge w:val="restart"/>
            <w:vAlign w:val="center"/>
          </w:tcPr>
          <w:p>
            <w:pPr>
              <w:jc w:val="center"/>
            </w:pPr>
            <w:r>
              <w:rPr>
                <w:rFonts w:hint="eastAsia"/>
              </w:rPr>
              <w:t>摇手</w:t>
            </w:r>
          </w:p>
          <w:p>
            <w:pPr>
              <w:jc w:val="center"/>
            </w:pPr>
            <w:r>
              <w:rPr>
                <w:rFonts w:hint="eastAsia"/>
              </w:rPr>
              <w:t>机构</w:t>
            </w:r>
          </w:p>
        </w:tc>
        <w:tc>
          <w:tcPr>
            <w:tcW w:w="696" w:type="dxa"/>
            <w:vAlign w:val="center"/>
          </w:tcPr>
          <w:p>
            <w:pPr>
              <w:jc w:val="center"/>
            </w:pPr>
            <w:r>
              <w:rPr>
                <w:rFonts w:hint="eastAsia"/>
              </w:rPr>
              <w:t>摇手架</w:t>
            </w:r>
          </w:p>
        </w:tc>
        <w:tc>
          <w:tcPr>
            <w:tcW w:w="743" w:type="dxa"/>
            <w:vAlign w:val="center"/>
          </w:tcPr>
          <w:p>
            <w:pPr>
              <w:jc w:val="center"/>
            </w:pPr>
            <w:r>
              <w:rPr>
                <w:rFonts w:hint="eastAsia"/>
              </w:rPr>
              <w:t>国内优质</w:t>
            </w:r>
          </w:p>
        </w:tc>
        <w:tc>
          <w:tcPr>
            <w:tcW w:w="1231" w:type="dxa"/>
            <w:vAlign w:val="center"/>
          </w:tcPr>
          <w:p>
            <w:pPr>
              <w:jc w:val="center"/>
            </w:pPr>
          </w:p>
        </w:tc>
        <w:tc>
          <w:tcPr>
            <w:tcW w:w="885" w:type="dxa"/>
            <w:vAlign w:val="center"/>
          </w:tcPr>
          <w:p>
            <w:pPr>
              <w:jc w:val="center"/>
            </w:pPr>
            <w:r>
              <w:rPr>
                <w:rFonts w:hint="eastAsia"/>
              </w:rPr>
              <w:t>ZG45</w:t>
            </w:r>
          </w:p>
        </w:tc>
        <w:tc>
          <w:tcPr>
            <w:tcW w:w="2882" w:type="dxa"/>
            <w:gridSpan w:val="2"/>
            <w:vMerge w:val="restart"/>
            <w:vAlign w:val="center"/>
          </w:tcPr>
          <w:p>
            <w:pPr>
              <w:jc w:val="center"/>
            </w:pPr>
            <w:r>
              <w:rPr>
                <w:rFonts w:hint="eastAsia"/>
              </w:rPr>
              <w:t xml:space="preserve">铝合金丅型手柄可折叠，美观大方、高端耐用，自动挂档和复位；在满负载情况下能保持轻便、灵活、平稳，无失灵、阻滞、卡死、空转、响声、噪音等现象；满负荷时摇力≤12N，静态启动性能良好，可单列或多列一起移动。 </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28" w:type="dxa"/>
            <w:bottom w:w="0" w:type="dxa"/>
            <w:right w:w="28" w:type="dxa"/>
          </w:tblCellMar>
        </w:tblPrEx>
        <w:trPr>
          <w:trHeight w:val="766" w:hRule="atLeast"/>
          <w:jc w:val="center"/>
        </w:trPr>
        <w:tc>
          <w:tcPr>
            <w:tcW w:w="480" w:type="dxa"/>
            <w:vMerge w:val="continue"/>
            <w:vAlign w:val="center"/>
          </w:tcPr>
          <w:p>
            <w:pPr>
              <w:jc w:val="center"/>
            </w:pPr>
          </w:p>
        </w:tc>
        <w:tc>
          <w:tcPr>
            <w:tcW w:w="735" w:type="dxa"/>
            <w:vMerge w:val="continue"/>
            <w:vAlign w:val="center"/>
          </w:tcPr>
          <w:p>
            <w:pPr>
              <w:jc w:val="center"/>
            </w:pPr>
          </w:p>
        </w:tc>
        <w:tc>
          <w:tcPr>
            <w:tcW w:w="1425" w:type="dxa"/>
            <w:vMerge w:val="continue"/>
            <w:vAlign w:val="center"/>
          </w:tcPr>
          <w:p>
            <w:pPr>
              <w:jc w:val="center"/>
            </w:pPr>
          </w:p>
        </w:tc>
        <w:tc>
          <w:tcPr>
            <w:tcW w:w="696" w:type="dxa"/>
            <w:vAlign w:val="center"/>
          </w:tcPr>
          <w:p>
            <w:pPr>
              <w:jc w:val="center"/>
            </w:pPr>
            <w:r>
              <w:rPr>
                <w:rFonts w:hint="eastAsia"/>
              </w:rPr>
              <w:t>密集架操纵手摇柄</w:t>
            </w:r>
          </w:p>
        </w:tc>
        <w:tc>
          <w:tcPr>
            <w:tcW w:w="743" w:type="dxa"/>
            <w:vAlign w:val="center"/>
          </w:tcPr>
          <w:p>
            <w:pPr>
              <w:jc w:val="center"/>
            </w:pPr>
            <w:r>
              <w:rPr>
                <w:rFonts w:hint="eastAsia"/>
              </w:rPr>
              <w:t>国内优质</w:t>
            </w:r>
          </w:p>
        </w:tc>
        <w:tc>
          <w:tcPr>
            <w:tcW w:w="1231" w:type="dxa"/>
            <w:vAlign w:val="center"/>
          </w:tcPr>
          <w:p>
            <w:pPr>
              <w:jc w:val="center"/>
            </w:pPr>
          </w:p>
        </w:tc>
        <w:tc>
          <w:tcPr>
            <w:tcW w:w="885" w:type="dxa"/>
            <w:vAlign w:val="center"/>
          </w:tcPr>
          <w:p>
            <w:pPr>
              <w:jc w:val="center"/>
            </w:pPr>
          </w:p>
        </w:tc>
        <w:tc>
          <w:tcPr>
            <w:tcW w:w="2882" w:type="dxa"/>
            <w:gridSpan w:val="2"/>
            <w:vMerge w:val="continue"/>
            <w:vAlign w:val="center"/>
          </w:tcPr>
          <w:p>
            <w:pPr>
              <w:jc w:val="cente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28" w:type="dxa"/>
            <w:bottom w:w="0" w:type="dxa"/>
            <w:right w:w="28" w:type="dxa"/>
          </w:tblCellMar>
        </w:tblPrEx>
        <w:trPr>
          <w:trHeight w:val="70" w:hRule="atLeast"/>
          <w:jc w:val="center"/>
        </w:trPr>
        <w:tc>
          <w:tcPr>
            <w:tcW w:w="480" w:type="dxa"/>
            <w:vMerge w:val="restart"/>
            <w:vAlign w:val="center"/>
          </w:tcPr>
          <w:p>
            <w:pPr>
              <w:jc w:val="center"/>
            </w:pPr>
            <w:r>
              <w:rPr>
                <w:rFonts w:hint="eastAsia"/>
              </w:rPr>
              <w:t>7</w:t>
            </w:r>
          </w:p>
        </w:tc>
        <w:tc>
          <w:tcPr>
            <w:tcW w:w="735" w:type="dxa"/>
            <w:vMerge w:val="restart"/>
            <w:vAlign w:val="center"/>
          </w:tcPr>
          <w:p>
            <w:pPr>
              <w:jc w:val="center"/>
            </w:pPr>
            <w:r>
              <w:rPr>
                <w:rFonts w:hint="eastAsia"/>
              </w:rPr>
              <w:t>制动装置</w:t>
            </w:r>
          </w:p>
        </w:tc>
        <w:tc>
          <w:tcPr>
            <w:tcW w:w="1425" w:type="dxa"/>
            <w:vAlign w:val="center"/>
          </w:tcPr>
          <w:p>
            <w:pPr>
              <w:jc w:val="center"/>
            </w:pPr>
            <w:r>
              <w:rPr>
                <w:rFonts w:hint="eastAsia"/>
              </w:rPr>
              <w:t>边列锁定</w:t>
            </w:r>
          </w:p>
          <w:p>
            <w:pPr>
              <w:jc w:val="center"/>
            </w:pPr>
            <w:r>
              <w:rPr>
                <w:rFonts w:hint="eastAsia"/>
              </w:rPr>
              <w:t>装具</w:t>
            </w:r>
          </w:p>
        </w:tc>
        <w:tc>
          <w:tcPr>
            <w:tcW w:w="1439" w:type="dxa"/>
            <w:gridSpan w:val="2"/>
            <w:vAlign w:val="center"/>
          </w:tcPr>
          <w:p>
            <w:pPr>
              <w:jc w:val="center"/>
            </w:pPr>
            <w:r>
              <w:rPr>
                <w:rFonts w:hint="eastAsia"/>
              </w:rPr>
              <w:t>国内优质</w:t>
            </w:r>
          </w:p>
        </w:tc>
        <w:tc>
          <w:tcPr>
            <w:tcW w:w="1231" w:type="dxa"/>
            <w:vAlign w:val="center"/>
          </w:tcPr>
          <w:p>
            <w:pPr>
              <w:jc w:val="center"/>
            </w:pPr>
          </w:p>
        </w:tc>
        <w:tc>
          <w:tcPr>
            <w:tcW w:w="885" w:type="dxa"/>
            <w:vAlign w:val="center"/>
          </w:tcPr>
          <w:p>
            <w:pPr>
              <w:jc w:val="center"/>
            </w:pPr>
            <w:r>
              <w:rPr>
                <w:rFonts w:hint="eastAsia"/>
              </w:rPr>
              <w:t>808锁</w:t>
            </w:r>
          </w:p>
        </w:tc>
        <w:tc>
          <w:tcPr>
            <w:tcW w:w="2882" w:type="dxa"/>
            <w:gridSpan w:val="2"/>
            <w:vMerge w:val="restart"/>
            <w:vAlign w:val="center"/>
          </w:tcPr>
          <w:p>
            <w:pPr>
              <w:jc w:val="center"/>
            </w:pPr>
            <w:r>
              <w:rPr>
                <w:rFonts w:hint="eastAsia"/>
              </w:rPr>
              <w:t>每列均装有制动装置，操作方便、可靠。当人进入相邻二架体时，可用制动装置锁定二架体，以防止架体意外移动而挤伤人。边列有锁定装具，用于锁定整密集架，便于资料的保密。</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28" w:type="dxa"/>
            <w:bottom w:w="0" w:type="dxa"/>
            <w:right w:w="28" w:type="dxa"/>
          </w:tblCellMar>
        </w:tblPrEx>
        <w:trPr>
          <w:trHeight w:val="1123" w:hRule="atLeast"/>
          <w:jc w:val="center"/>
        </w:trPr>
        <w:tc>
          <w:tcPr>
            <w:tcW w:w="480" w:type="dxa"/>
            <w:vMerge w:val="continue"/>
            <w:vAlign w:val="center"/>
          </w:tcPr>
          <w:p>
            <w:pPr>
              <w:jc w:val="center"/>
            </w:pPr>
          </w:p>
        </w:tc>
        <w:tc>
          <w:tcPr>
            <w:tcW w:w="735" w:type="dxa"/>
            <w:vMerge w:val="continue"/>
            <w:vAlign w:val="center"/>
          </w:tcPr>
          <w:p>
            <w:pPr>
              <w:jc w:val="center"/>
            </w:pPr>
          </w:p>
        </w:tc>
        <w:tc>
          <w:tcPr>
            <w:tcW w:w="1425" w:type="dxa"/>
            <w:vAlign w:val="center"/>
          </w:tcPr>
          <w:p>
            <w:pPr>
              <w:jc w:val="center"/>
            </w:pPr>
            <w:r>
              <w:rPr>
                <w:rFonts w:hint="eastAsia"/>
              </w:rPr>
              <w:t>中间列制动装置</w:t>
            </w:r>
          </w:p>
        </w:tc>
        <w:tc>
          <w:tcPr>
            <w:tcW w:w="1439" w:type="dxa"/>
            <w:gridSpan w:val="2"/>
            <w:vAlign w:val="center"/>
          </w:tcPr>
          <w:p>
            <w:pPr>
              <w:jc w:val="center"/>
            </w:pPr>
            <w:r>
              <w:rPr>
                <w:rFonts w:hint="eastAsia"/>
              </w:rPr>
              <w:t>国内优质</w:t>
            </w:r>
          </w:p>
        </w:tc>
        <w:tc>
          <w:tcPr>
            <w:tcW w:w="1231" w:type="dxa"/>
            <w:vAlign w:val="center"/>
          </w:tcPr>
          <w:p>
            <w:pPr>
              <w:jc w:val="center"/>
            </w:pPr>
          </w:p>
        </w:tc>
        <w:tc>
          <w:tcPr>
            <w:tcW w:w="885" w:type="dxa"/>
            <w:vAlign w:val="center"/>
          </w:tcPr>
          <w:p>
            <w:pPr>
              <w:jc w:val="center"/>
            </w:pPr>
          </w:p>
        </w:tc>
        <w:tc>
          <w:tcPr>
            <w:tcW w:w="2882" w:type="dxa"/>
            <w:gridSpan w:val="2"/>
            <w:vMerge w:val="continue"/>
            <w:vAlign w:val="center"/>
          </w:tcPr>
          <w:p>
            <w:pPr>
              <w:jc w:val="cente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28" w:type="dxa"/>
            <w:bottom w:w="0" w:type="dxa"/>
            <w:right w:w="28" w:type="dxa"/>
          </w:tblCellMar>
        </w:tblPrEx>
        <w:trPr>
          <w:trHeight w:val="608" w:hRule="atLeast"/>
          <w:jc w:val="center"/>
        </w:trPr>
        <w:tc>
          <w:tcPr>
            <w:tcW w:w="480" w:type="dxa"/>
            <w:vMerge w:val="restart"/>
            <w:vAlign w:val="center"/>
          </w:tcPr>
          <w:p>
            <w:pPr>
              <w:jc w:val="center"/>
            </w:pPr>
            <w:r>
              <w:rPr>
                <w:rFonts w:hint="eastAsia"/>
              </w:rPr>
              <w:t>8</w:t>
            </w:r>
          </w:p>
        </w:tc>
        <w:tc>
          <w:tcPr>
            <w:tcW w:w="735" w:type="dxa"/>
            <w:vMerge w:val="restart"/>
            <w:vAlign w:val="center"/>
          </w:tcPr>
          <w:p>
            <w:pPr>
              <w:jc w:val="center"/>
            </w:pPr>
            <w:r>
              <w:rPr>
                <w:rFonts w:hint="eastAsia"/>
              </w:rPr>
              <w:t>防护装置</w:t>
            </w:r>
          </w:p>
        </w:tc>
        <w:tc>
          <w:tcPr>
            <w:tcW w:w="1425" w:type="dxa"/>
            <w:vAlign w:val="center"/>
          </w:tcPr>
          <w:p>
            <w:pPr>
              <w:jc w:val="center"/>
            </w:pPr>
            <w:r>
              <w:rPr>
                <w:rFonts w:hint="eastAsia"/>
              </w:rPr>
              <w:t>密封条</w:t>
            </w:r>
          </w:p>
        </w:tc>
        <w:tc>
          <w:tcPr>
            <w:tcW w:w="1439" w:type="dxa"/>
            <w:gridSpan w:val="2"/>
            <w:vAlign w:val="center"/>
          </w:tcPr>
          <w:p>
            <w:pPr>
              <w:jc w:val="center"/>
            </w:pPr>
            <w:r>
              <w:rPr>
                <w:rFonts w:hint="eastAsia"/>
              </w:rPr>
              <w:t>抗老化型</w:t>
            </w:r>
          </w:p>
        </w:tc>
        <w:tc>
          <w:tcPr>
            <w:tcW w:w="1231" w:type="dxa"/>
            <w:vAlign w:val="center"/>
          </w:tcPr>
          <w:p>
            <w:pPr>
              <w:jc w:val="center"/>
            </w:pPr>
          </w:p>
        </w:tc>
        <w:tc>
          <w:tcPr>
            <w:tcW w:w="885" w:type="dxa"/>
            <w:vAlign w:val="center"/>
          </w:tcPr>
          <w:p>
            <w:pPr>
              <w:jc w:val="center"/>
            </w:pPr>
            <w:r>
              <w:rPr>
                <w:rFonts w:hint="eastAsia"/>
              </w:rPr>
              <w:t>磁力性较强密封条</w:t>
            </w:r>
          </w:p>
        </w:tc>
        <w:tc>
          <w:tcPr>
            <w:tcW w:w="2882" w:type="dxa"/>
            <w:gridSpan w:val="2"/>
            <w:vMerge w:val="restart"/>
            <w:vAlign w:val="center"/>
          </w:tcPr>
          <w:p>
            <w:pPr>
              <w:jc w:val="center"/>
            </w:pPr>
            <w:r>
              <w:rPr>
                <w:rFonts w:hint="eastAsia"/>
              </w:rPr>
              <w:t>列与列之间的缓冲及密封装置及顶部的防尘密封装置，具有优秀的防尘、防鼠、防潮、防火功能。</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28" w:type="dxa"/>
            <w:bottom w:w="0" w:type="dxa"/>
            <w:right w:w="28" w:type="dxa"/>
          </w:tblCellMar>
        </w:tblPrEx>
        <w:trPr>
          <w:trHeight w:val="532" w:hRule="atLeast"/>
          <w:jc w:val="center"/>
        </w:trPr>
        <w:tc>
          <w:tcPr>
            <w:tcW w:w="480" w:type="dxa"/>
            <w:vMerge w:val="continue"/>
            <w:vAlign w:val="center"/>
          </w:tcPr>
          <w:p>
            <w:pPr>
              <w:jc w:val="center"/>
            </w:pPr>
          </w:p>
        </w:tc>
        <w:tc>
          <w:tcPr>
            <w:tcW w:w="735" w:type="dxa"/>
            <w:vMerge w:val="continue"/>
            <w:vAlign w:val="center"/>
          </w:tcPr>
          <w:p>
            <w:pPr>
              <w:jc w:val="center"/>
            </w:pPr>
          </w:p>
        </w:tc>
        <w:tc>
          <w:tcPr>
            <w:tcW w:w="1425" w:type="dxa"/>
            <w:vAlign w:val="center"/>
          </w:tcPr>
          <w:p>
            <w:pPr>
              <w:jc w:val="center"/>
            </w:pPr>
            <w:r>
              <w:rPr>
                <w:rFonts w:hint="eastAsia"/>
              </w:rPr>
              <w:t>防尘板</w:t>
            </w:r>
          </w:p>
          <w:p>
            <w:pPr>
              <w:jc w:val="center"/>
            </w:pPr>
            <w:r>
              <w:rPr>
                <w:rFonts w:hint="eastAsia"/>
              </w:rPr>
              <w:t>顶板</w:t>
            </w:r>
          </w:p>
        </w:tc>
        <w:tc>
          <w:tcPr>
            <w:tcW w:w="1439" w:type="dxa"/>
            <w:gridSpan w:val="2"/>
            <w:vAlign w:val="center"/>
          </w:tcPr>
          <w:p>
            <w:pPr>
              <w:jc w:val="center"/>
            </w:pPr>
            <w:r>
              <w:rPr>
                <w:rFonts w:hint="eastAsia"/>
              </w:rPr>
              <w:t>冷轧钢板</w:t>
            </w:r>
          </w:p>
        </w:tc>
        <w:tc>
          <w:tcPr>
            <w:tcW w:w="1231" w:type="dxa"/>
            <w:vAlign w:val="center"/>
          </w:tcPr>
          <w:p>
            <w:pPr>
              <w:jc w:val="center"/>
            </w:pPr>
            <w:r>
              <w:rPr>
                <w:rFonts w:hint="eastAsia"/>
              </w:rPr>
              <w:t>GB/T11253-2007</w:t>
            </w:r>
          </w:p>
        </w:tc>
        <w:tc>
          <w:tcPr>
            <w:tcW w:w="885" w:type="dxa"/>
            <w:vAlign w:val="center"/>
          </w:tcPr>
          <w:p>
            <w:pPr>
              <w:jc w:val="center"/>
            </w:pPr>
            <w:r>
              <w:rPr>
                <w:rFonts w:hint="eastAsia"/>
              </w:rPr>
              <w:t>δ=1.0</w:t>
            </w:r>
          </w:p>
        </w:tc>
        <w:tc>
          <w:tcPr>
            <w:tcW w:w="2882" w:type="dxa"/>
            <w:gridSpan w:val="2"/>
            <w:vMerge w:val="continue"/>
            <w:vAlign w:val="center"/>
          </w:tcPr>
          <w:p>
            <w:pPr>
              <w:jc w:val="cente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28" w:type="dxa"/>
            <w:bottom w:w="0" w:type="dxa"/>
            <w:right w:w="28" w:type="dxa"/>
          </w:tblCellMar>
        </w:tblPrEx>
        <w:trPr>
          <w:trHeight w:val="598" w:hRule="atLeast"/>
          <w:jc w:val="center"/>
        </w:trPr>
        <w:tc>
          <w:tcPr>
            <w:tcW w:w="480" w:type="dxa"/>
            <w:vMerge w:val="continue"/>
            <w:vAlign w:val="center"/>
          </w:tcPr>
          <w:p>
            <w:pPr>
              <w:jc w:val="center"/>
            </w:pPr>
          </w:p>
        </w:tc>
        <w:tc>
          <w:tcPr>
            <w:tcW w:w="735" w:type="dxa"/>
            <w:vMerge w:val="continue"/>
            <w:vAlign w:val="center"/>
          </w:tcPr>
          <w:p>
            <w:pPr>
              <w:jc w:val="center"/>
            </w:pPr>
          </w:p>
        </w:tc>
        <w:tc>
          <w:tcPr>
            <w:tcW w:w="1425" w:type="dxa"/>
            <w:vAlign w:val="center"/>
          </w:tcPr>
          <w:p>
            <w:pPr>
              <w:jc w:val="center"/>
            </w:pPr>
            <w:r>
              <w:rPr>
                <w:rFonts w:hint="eastAsia"/>
              </w:rPr>
              <w:t>防鼠板</w:t>
            </w:r>
          </w:p>
        </w:tc>
        <w:tc>
          <w:tcPr>
            <w:tcW w:w="1439" w:type="dxa"/>
            <w:gridSpan w:val="2"/>
            <w:vAlign w:val="center"/>
          </w:tcPr>
          <w:p>
            <w:pPr>
              <w:jc w:val="center"/>
            </w:pPr>
            <w:r>
              <w:rPr>
                <w:rFonts w:hint="eastAsia"/>
              </w:rPr>
              <w:t>冷轧钢板</w:t>
            </w:r>
          </w:p>
        </w:tc>
        <w:tc>
          <w:tcPr>
            <w:tcW w:w="1231" w:type="dxa"/>
            <w:vAlign w:val="center"/>
          </w:tcPr>
          <w:p>
            <w:pPr>
              <w:jc w:val="center"/>
            </w:pPr>
            <w:r>
              <w:rPr>
                <w:rFonts w:hint="eastAsia"/>
              </w:rPr>
              <w:t>GB/T11253-2007</w:t>
            </w:r>
          </w:p>
        </w:tc>
        <w:tc>
          <w:tcPr>
            <w:tcW w:w="885" w:type="dxa"/>
            <w:vAlign w:val="center"/>
          </w:tcPr>
          <w:p>
            <w:pPr>
              <w:jc w:val="center"/>
            </w:pPr>
            <w:r>
              <w:rPr>
                <w:rFonts w:hint="eastAsia"/>
              </w:rPr>
              <w:t>δ=1.0</w:t>
            </w:r>
          </w:p>
        </w:tc>
        <w:tc>
          <w:tcPr>
            <w:tcW w:w="2882" w:type="dxa"/>
            <w:gridSpan w:val="2"/>
            <w:vMerge w:val="continue"/>
            <w:vAlign w:val="center"/>
          </w:tcPr>
          <w:p>
            <w:pPr>
              <w:jc w:val="cente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28" w:type="dxa"/>
            <w:bottom w:w="0" w:type="dxa"/>
            <w:right w:w="28" w:type="dxa"/>
          </w:tblCellMar>
        </w:tblPrEx>
        <w:trPr>
          <w:trHeight w:val="536" w:hRule="atLeast"/>
          <w:jc w:val="center"/>
        </w:trPr>
        <w:tc>
          <w:tcPr>
            <w:tcW w:w="480" w:type="dxa"/>
            <w:vMerge w:val="continue"/>
            <w:vAlign w:val="center"/>
          </w:tcPr>
          <w:p>
            <w:pPr>
              <w:jc w:val="center"/>
            </w:pPr>
          </w:p>
        </w:tc>
        <w:tc>
          <w:tcPr>
            <w:tcW w:w="735" w:type="dxa"/>
            <w:vMerge w:val="continue"/>
            <w:vAlign w:val="center"/>
          </w:tcPr>
          <w:p>
            <w:pPr>
              <w:jc w:val="center"/>
            </w:pPr>
          </w:p>
        </w:tc>
        <w:tc>
          <w:tcPr>
            <w:tcW w:w="1425" w:type="dxa"/>
            <w:vAlign w:val="center"/>
          </w:tcPr>
          <w:p>
            <w:pPr>
              <w:jc w:val="center"/>
            </w:pPr>
            <w:r>
              <w:rPr>
                <w:rFonts w:hint="eastAsia"/>
              </w:rPr>
              <w:t>防倾倒</w:t>
            </w:r>
          </w:p>
          <w:p>
            <w:pPr>
              <w:jc w:val="center"/>
            </w:pPr>
            <w:r>
              <w:rPr>
                <w:rFonts w:hint="eastAsia"/>
              </w:rPr>
              <w:t>装置</w:t>
            </w:r>
          </w:p>
        </w:tc>
        <w:tc>
          <w:tcPr>
            <w:tcW w:w="1439" w:type="dxa"/>
            <w:gridSpan w:val="2"/>
            <w:vAlign w:val="center"/>
          </w:tcPr>
          <w:p>
            <w:pPr>
              <w:jc w:val="center"/>
            </w:pPr>
            <w:r>
              <w:rPr>
                <w:rFonts w:hint="eastAsia"/>
              </w:rPr>
              <w:t>热轧钢板</w:t>
            </w:r>
          </w:p>
        </w:tc>
        <w:tc>
          <w:tcPr>
            <w:tcW w:w="1231" w:type="dxa"/>
            <w:vAlign w:val="center"/>
          </w:tcPr>
          <w:p>
            <w:pPr>
              <w:jc w:val="center"/>
            </w:pPr>
            <w:r>
              <w:rPr>
                <w:rFonts w:hint="eastAsia"/>
              </w:rPr>
              <w:t>GB/T711-2008</w:t>
            </w:r>
          </w:p>
        </w:tc>
        <w:tc>
          <w:tcPr>
            <w:tcW w:w="885" w:type="dxa"/>
            <w:vAlign w:val="center"/>
          </w:tcPr>
          <w:p>
            <w:pPr>
              <w:jc w:val="center"/>
            </w:pPr>
            <w:r>
              <w:rPr>
                <w:rFonts w:hint="eastAsia"/>
              </w:rPr>
              <w:t>δ=3.0</w:t>
            </w:r>
          </w:p>
        </w:tc>
        <w:tc>
          <w:tcPr>
            <w:tcW w:w="2882" w:type="dxa"/>
            <w:gridSpan w:val="2"/>
            <w:vMerge w:val="continue"/>
            <w:vAlign w:val="center"/>
          </w:tcPr>
          <w:p>
            <w:pPr>
              <w:jc w:val="cente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28" w:type="dxa"/>
            <w:bottom w:w="0" w:type="dxa"/>
            <w:right w:w="28" w:type="dxa"/>
          </w:tblCellMar>
        </w:tblPrEx>
        <w:trPr>
          <w:gridAfter w:val="1"/>
          <w:wAfter w:w="6" w:type="dxa"/>
          <w:trHeight w:val="615" w:hRule="atLeast"/>
          <w:jc w:val="center"/>
        </w:trPr>
        <w:tc>
          <w:tcPr>
            <w:tcW w:w="480" w:type="dxa"/>
            <w:vMerge w:val="restart"/>
            <w:vAlign w:val="center"/>
          </w:tcPr>
          <w:p>
            <w:pPr>
              <w:jc w:val="center"/>
            </w:pPr>
            <w:r>
              <w:rPr>
                <w:rFonts w:hint="eastAsia"/>
              </w:rPr>
              <w:t>9</w:t>
            </w:r>
          </w:p>
        </w:tc>
        <w:tc>
          <w:tcPr>
            <w:tcW w:w="735" w:type="dxa"/>
            <w:vMerge w:val="restart"/>
            <w:vAlign w:val="center"/>
          </w:tcPr>
          <w:p>
            <w:pPr>
              <w:jc w:val="center"/>
            </w:pPr>
            <w:r>
              <w:rPr>
                <w:rFonts w:hint="eastAsia"/>
              </w:rPr>
              <w:t>表面处理</w:t>
            </w:r>
          </w:p>
        </w:tc>
        <w:tc>
          <w:tcPr>
            <w:tcW w:w="1425" w:type="dxa"/>
            <w:vAlign w:val="center"/>
          </w:tcPr>
          <w:p>
            <w:pPr>
              <w:jc w:val="center"/>
            </w:pPr>
            <w:r>
              <w:rPr>
                <w:rFonts w:hint="eastAsia"/>
              </w:rPr>
              <w:t>前处理</w:t>
            </w:r>
          </w:p>
          <w:p>
            <w:pPr>
              <w:jc w:val="center"/>
            </w:pPr>
            <w:r>
              <w:rPr>
                <w:rFonts w:hint="eastAsia"/>
              </w:rPr>
              <w:t>药剂</w:t>
            </w:r>
          </w:p>
        </w:tc>
        <w:tc>
          <w:tcPr>
            <w:tcW w:w="1439" w:type="dxa"/>
            <w:gridSpan w:val="2"/>
            <w:vAlign w:val="center"/>
          </w:tcPr>
          <w:p>
            <w:pPr>
              <w:jc w:val="center"/>
            </w:pPr>
            <w:r>
              <w:rPr>
                <w:rFonts w:hint="eastAsia"/>
              </w:rPr>
              <w:t>国内优质</w:t>
            </w:r>
          </w:p>
        </w:tc>
        <w:tc>
          <w:tcPr>
            <w:tcW w:w="1231" w:type="dxa"/>
            <w:vAlign w:val="center"/>
          </w:tcPr>
          <w:p>
            <w:pPr>
              <w:jc w:val="center"/>
            </w:pPr>
            <w:r>
              <w:rPr>
                <w:rFonts w:hint="eastAsia"/>
              </w:rPr>
              <w:t>GB/T6807-2001</w:t>
            </w:r>
          </w:p>
        </w:tc>
        <w:tc>
          <w:tcPr>
            <w:tcW w:w="885" w:type="dxa"/>
            <w:vAlign w:val="center"/>
          </w:tcPr>
          <w:p>
            <w:pPr>
              <w:jc w:val="center"/>
            </w:pPr>
            <w:r>
              <w:rPr>
                <w:rFonts w:hint="eastAsia"/>
              </w:rPr>
              <w:t>Zn系磷化</w:t>
            </w:r>
          </w:p>
        </w:tc>
        <w:tc>
          <w:tcPr>
            <w:tcW w:w="2876" w:type="dxa"/>
            <w:vAlign w:val="center"/>
          </w:tcPr>
          <w:p>
            <w:pPr>
              <w:jc w:val="cente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28" w:type="dxa"/>
            <w:bottom w:w="0" w:type="dxa"/>
            <w:right w:w="28" w:type="dxa"/>
          </w:tblCellMar>
        </w:tblPrEx>
        <w:trPr>
          <w:gridAfter w:val="1"/>
          <w:wAfter w:w="6" w:type="dxa"/>
          <w:trHeight w:val="539" w:hRule="atLeast"/>
          <w:jc w:val="center"/>
        </w:trPr>
        <w:tc>
          <w:tcPr>
            <w:tcW w:w="480" w:type="dxa"/>
            <w:vMerge w:val="continue"/>
            <w:vAlign w:val="center"/>
          </w:tcPr>
          <w:p>
            <w:pPr>
              <w:jc w:val="center"/>
            </w:pPr>
          </w:p>
        </w:tc>
        <w:tc>
          <w:tcPr>
            <w:tcW w:w="735" w:type="dxa"/>
            <w:vMerge w:val="continue"/>
            <w:vAlign w:val="center"/>
          </w:tcPr>
          <w:p>
            <w:pPr>
              <w:jc w:val="center"/>
            </w:pPr>
          </w:p>
        </w:tc>
        <w:tc>
          <w:tcPr>
            <w:tcW w:w="1425" w:type="dxa"/>
            <w:vAlign w:val="center"/>
          </w:tcPr>
          <w:p>
            <w:pPr>
              <w:jc w:val="center"/>
            </w:pPr>
            <w:r>
              <w:rPr>
                <w:rFonts w:hint="eastAsia"/>
              </w:rPr>
              <w:t>亚光静电喷塑</w:t>
            </w:r>
          </w:p>
        </w:tc>
        <w:tc>
          <w:tcPr>
            <w:tcW w:w="1439" w:type="dxa"/>
            <w:gridSpan w:val="2"/>
            <w:vAlign w:val="center"/>
          </w:tcPr>
          <w:p>
            <w:pPr>
              <w:jc w:val="center"/>
            </w:pPr>
            <w:r>
              <w:rPr>
                <w:rFonts w:hint="eastAsia"/>
              </w:rPr>
              <w:t>国内优质</w:t>
            </w:r>
          </w:p>
        </w:tc>
        <w:tc>
          <w:tcPr>
            <w:tcW w:w="1231" w:type="dxa"/>
            <w:vAlign w:val="center"/>
          </w:tcPr>
          <w:p>
            <w:pPr>
              <w:jc w:val="center"/>
            </w:pPr>
            <w:r>
              <w:rPr>
                <w:rFonts w:hint="eastAsia"/>
              </w:rPr>
              <w:t>GB/T2006-2006</w:t>
            </w:r>
          </w:p>
        </w:tc>
        <w:tc>
          <w:tcPr>
            <w:tcW w:w="885" w:type="dxa"/>
            <w:vAlign w:val="center"/>
          </w:tcPr>
          <w:p>
            <w:pPr>
              <w:jc w:val="center"/>
            </w:pPr>
            <w:r>
              <w:rPr>
                <w:rFonts w:hint="eastAsia"/>
              </w:rPr>
              <w:t>环氧型聚脂混合粉</w:t>
            </w:r>
          </w:p>
        </w:tc>
        <w:tc>
          <w:tcPr>
            <w:tcW w:w="2876" w:type="dxa"/>
            <w:vAlign w:val="center"/>
          </w:tcPr>
          <w:p>
            <w:pPr>
              <w:jc w:val="cente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28" w:type="dxa"/>
            <w:bottom w:w="0" w:type="dxa"/>
            <w:right w:w="28" w:type="dxa"/>
          </w:tblCellMar>
        </w:tblPrEx>
        <w:trPr>
          <w:gridAfter w:val="1"/>
          <w:wAfter w:w="6" w:type="dxa"/>
          <w:trHeight w:val="633" w:hRule="atLeast"/>
          <w:jc w:val="center"/>
        </w:trPr>
        <w:tc>
          <w:tcPr>
            <w:tcW w:w="480" w:type="dxa"/>
            <w:vMerge w:val="continue"/>
            <w:vAlign w:val="center"/>
          </w:tcPr>
          <w:p>
            <w:pPr>
              <w:jc w:val="center"/>
            </w:pPr>
          </w:p>
        </w:tc>
        <w:tc>
          <w:tcPr>
            <w:tcW w:w="735" w:type="dxa"/>
            <w:vMerge w:val="continue"/>
            <w:vAlign w:val="center"/>
          </w:tcPr>
          <w:p>
            <w:pPr>
              <w:jc w:val="center"/>
            </w:pPr>
          </w:p>
        </w:tc>
        <w:tc>
          <w:tcPr>
            <w:tcW w:w="1425" w:type="dxa"/>
            <w:vAlign w:val="center"/>
          </w:tcPr>
          <w:p>
            <w:pPr>
              <w:jc w:val="center"/>
            </w:pPr>
            <w:r>
              <w:rPr>
                <w:rFonts w:hint="eastAsia"/>
              </w:rPr>
              <w:t>纯水洗</w:t>
            </w:r>
          </w:p>
        </w:tc>
        <w:tc>
          <w:tcPr>
            <w:tcW w:w="1439" w:type="dxa"/>
            <w:gridSpan w:val="2"/>
            <w:vAlign w:val="center"/>
          </w:tcPr>
          <w:p>
            <w:pPr>
              <w:jc w:val="center"/>
            </w:pPr>
            <w:r>
              <w:rPr>
                <w:rFonts w:hint="eastAsia"/>
              </w:rPr>
              <w:t>自来水</w:t>
            </w:r>
          </w:p>
        </w:tc>
        <w:tc>
          <w:tcPr>
            <w:tcW w:w="1231" w:type="dxa"/>
            <w:vAlign w:val="center"/>
          </w:tcPr>
          <w:p>
            <w:pPr>
              <w:jc w:val="center"/>
            </w:pPr>
          </w:p>
        </w:tc>
        <w:tc>
          <w:tcPr>
            <w:tcW w:w="885" w:type="dxa"/>
            <w:vAlign w:val="center"/>
          </w:tcPr>
          <w:p>
            <w:pPr>
              <w:jc w:val="center"/>
            </w:pPr>
            <w:r>
              <w:rPr>
                <w:rFonts w:hint="eastAsia"/>
              </w:rPr>
              <w:t>电导率≤200μs</w:t>
            </w:r>
          </w:p>
        </w:tc>
        <w:tc>
          <w:tcPr>
            <w:tcW w:w="2876" w:type="dxa"/>
            <w:vAlign w:val="center"/>
          </w:tcPr>
          <w:p>
            <w:pPr>
              <w:jc w:val="center"/>
            </w:pPr>
          </w:p>
        </w:tc>
      </w:tr>
    </w:tbl>
    <w:p>
      <w:pPr>
        <w:pStyle w:val="2"/>
        <w:ind w:left="0" w:leftChars="0" w:firstLine="0" w:firstLineChars="0"/>
      </w:pPr>
    </w:p>
    <w:p>
      <w:pPr>
        <w:numPr>
          <w:ilvl w:val="0"/>
          <w:numId w:val="0"/>
        </w:numPr>
        <w:spacing w:line="360" w:lineRule="auto"/>
        <w:ind w:left="420" w:leftChars="0"/>
        <w:rPr>
          <w:rFonts w:hint="eastAsia"/>
          <w:b/>
          <w:color w:val="000000"/>
          <w:sz w:val="24"/>
          <w:lang w:val="en-US" w:eastAsia="zh-CN"/>
        </w:rPr>
      </w:pPr>
      <w:r>
        <w:rPr>
          <w:rFonts w:hint="eastAsia"/>
          <w:b/>
          <w:color w:val="000000"/>
          <w:sz w:val="24"/>
          <w:lang w:val="en-US" w:eastAsia="zh-CN"/>
        </w:rPr>
        <w:t>六、商务要求</w:t>
      </w:r>
    </w:p>
    <w:p>
      <w:pPr>
        <w:spacing w:line="360" w:lineRule="auto"/>
        <w:ind w:firstLine="482" w:firstLineChars="200"/>
        <w:rPr>
          <w:rFonts w:hint="default" w:ascii="宋体" w:hAnsi="宋体" w:cs="宋体"/>
          <w:b/>
          <w:sz w:val="24"/>
          <w:highlight w:val="yellow"/>
          <w:lang w:val="en-US" w:eastAsia="zh-CN"/>
        </w:rPr>
      </w:pPr>
      <w:r>
        <w:rPr>
          <w:rFonts w:hint="eastAsia" w:ascii="宋体" w:hAnsi="宋体" w:cs="宋体"/>
          <w:b/>
          <w:sz w:val="24"/>
          <w:highlight w:val="yellow"/>
          <w:lang w:val="en-US" w:eastAsia="zh-CN"/>
        </w:rPr>
        <w:t>本项目采购仅限国产产品（不含配件、辅材），不接受进口产品。</w:t>
      </w:r>
    </w:p>
    <w:p>
      <w:pPr>
        <w:numPr>
          <w:ilvl w:val="0"/>
          <w:numId w:val="0"/>
        </w:numPr>
        <w:spacing w:line="360" w:lineRule="auto"/>
        <w:ind w:left="420" w:leftChars="0"/>
        <w:rPr>
          <w:rFonts w:hint="eastAsia"/>
          <w:b/>
          <w:color w:val="000000"/>
          <w:sz w:val="24"/>
          <w:lang w:val="en-US" w:eastAsia="zh-CN"/>
        </w:rPr>
      </w:pPr>
      <w:r>
        <w:rPr>
          <w:rFonts w:hint="eastAsia"/>
          <w:b/>
          <w:color w:val="000000"/>
          <w:sz w:val="24"/>
          <w:lang w:val="en-US" w:eastAsia="zh-CN"/>
        </w:rPr>
        <w:t>七、设备安装、调试及操作培训等要求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4"/>
        <w:spacing w:line="360" w:lineRule="auto"/>
        <w:ind w:firstLine="480" w:firstLineChars="200"/>
        <w:rPr>
          <w:rFonts w:ascii="宋体" w:hAnsi="宋体"/>
          <w:color w:val="FF0000"/>
          <w:sz w:val="24"/>
          <w:szCs w:val="24"/>
        </w:rPr>
      </w:pPr>
      <w:r>
        <w:rPr>
          <w:rFonts w:hint="eastAsia" w:ascii="宋体" w:hAnsi="宋体" w:cs="宋体"/>
          <w:color w:val="FF0000"/>
          <w:sz w:val="24"/>
          <w:szCs w:val="24"/>
        </w:rPr>
        <w:t>4.设备验收前进行</w:t>
      </w:r>
      <w:r>
        <w:rPr>
          <w:rFonts w:hint="eastAsia" w:ascii="宋体" w:hAnsi="宋体"/>
          <w:color w:val="FF0000"/>
          <w:sz w:val="24"/>
          <w:szCs w:val="24"/>
        </w:rPr>
        <w:t>一次现场操作和维护培训；培训应能使操作技术人员熟练掌握和维护保养相关技术，具有保证设备正常运行和排除设备一般故障的能力。</w:t>
      </w:r>
    </w:p>
    <w:p>
      <w:pPr>
        <w:numPr>
          <w:ilvl w:val="0"/>
          <w:numId w:val="0"/>
        </w:numPr>
        <w:spacing w:line="360" w:lineRule="auto"/>
        <w:ind w:left="420" w:leftChars="0"/>
        <w:rPr>
          <w:rFonts w:hint="eastAsia"/>
          <w:b/>
          <w:color w:val="000000"/>
          <w:sz w:val="24"/>
          <w:lang w:val="en-US" w:eastAsia="zh-CN"/>
        </w:rPr>
      </w:pPr>
      <w:r>
        <w:rPr>
          <w:rFonts w:hint="eastAsia"/>
          <w:b/>
          <w:color w:val="000000"/>
          <w:sz w:val="24"/>
          <w:lang w:val="en-US" w:eastAsia="zh-CN"/>
        </w:rPr>
        <w:t>八、验收标准、验收内容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numPr>
          <w:ilvl w:val="0"/>
          <w:numId w:val="0"/>
        </w:numPr>
        <w:spacing w:line="360" w:lineRule="auto"/>
        <w:ind w:left="420" w:leftChars="0"/>
        <w:rPr>
          <w:rFonts w:hint="eastAsia"/>
          <w:b/>
          <w:color w:val="000000"/>
          <w:sz w:val="24"/>
          <w:lang w:val="en-US" w:eastAsia="zh-CN"/>
        </w:rPr>
      </w:pPr>
      <w:r>
        <w:rPr>
          <w:rFonts w:hint="eastAsia"/>
          <w:b/>
          <w:color w:val="000000"/>
          <w:sz w:val="24"/>
          <w:lang w:val="en-US" w:eastAsia="zh-CN"/>
        </w:rPr>
        <w:t>九、包装运输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numPr>
          <w:ilvl w:val="0"/>
          <w:numId w:val="0"/>
        </w:numPr>
        <w:spacing w:line="360" w:lineRule="auto"/>
        <w:ind w:left="420" w:leftChars="0"/>
        <w:rPr>
          <w:rFonts w:hint="eastAsia"/>
          <w:b/>
          <w:color w:val="000000"/>
          <w:sz w:val="24"/>
          <w:lang w:val="en-US" w:eastAsia="zh-CN"/>
        </w:rPr>
      </w:pPr>
      <w:r>
        <w:rPr>
          <w:rFonts w:hint="eastAsia"/>
          <w:b/>
          <w:color w:val="000000"/>
          <w:sz w:val="24"/>
          <w:lang w:val="en-US" w:eastAsia="zh-CN"/>
        </w:rPr>
        <w:t>十、履约支付条款</w:t>
      </w:r>
    </w:p>
    <w:p>
      <w:pPr>
        <w:spacing w:line="360" w:lineRule="auto"/>
        <w:ind w:firstLine="480" w:firstLineChars="200"/>
        <w:rPr>
          <w:color w:val="000000" w:themeColor="text1"/>
          <w:sz w:val="24"/>
          <w:highlight w:val="yellow"/>
          <w14:textFill>
            <w14:solidFill>
              <w14:schemeClr w14:val="tx1"/>
            </w14:solidFill>
          </w14:textFill>
        </w:rPr>
      </w:pPr>
      <w:r>
        <w:rPr>
          <w:color w:val="000000"/>
          <w:sz w:val="24"/>
        </w:rPr>
        <w:t>▲</w:t>
      </w:r>
      <w:r>
        <w:rPr>
          <w:rFonts w:hint="eastAsia"/>
          <w:b/>
          <w:bCs/>
          <w:color w:val="000000"/>
          <w:sz w:val="24"/>
        </w:rPr>
        <w:t>合同签订后</w:t>
      </w:r>
      <w:r>
        <w:rPr>
          <w:rFonts w:hint="eastAsia"/>
          <w:b/>
          <w:bCs/>
          <w:color w:val="000000"/>
          <w:sz w:val="24"/>
          <w:lang w:eastAsia="zh-CN"/>
        </w:rPr>
        <w:t>且在密集书库建设完工交付后</w:t>
      </w:r>
      <w:r>
        <w:rPr>
          <w:rFonts w:hint="eastAsia"/>
          <w:b/>
          <w:bCs/>
          <w:color w:val="FF0000"/>
          <w:sz w:val="24"/>
          <w:lang w:val="en-US" w:eastAsia="zh-CN"/>
        </w:rPr>
        <w:t>30</w:t>
      </w:r>
      <w:r>
        <w:rPr>
          <w:rFonts w:hint="eastAsia"/>
          <w:b/>
          <w:bCs/>
          <w:color w:val="FF0000"/>
          <w:sz w:val="24"/>
        </w:rPr>
        <w:t>天</w:t>
      </w:r>
      <w:r>
        <w:rPr>
          <w:rFonts w:hint="eastAsia"/>
          <w:b/>
          <w:bCs/>
          <w:color w:val="000000"/>
          <w:sz w:val="24"/>
        </w:rPr>
        <w:t>内完成供货安装，</w:t>
      </w:r>
      <w:r>
        <w:rPr>
          <w:rFonts w:hint="eastAsia"/>
          <w:b/>
          <w:bCs/>
          <w:color w:val="FF0000"/>
          <w:sz w:val="24"/>
        </w:rPr>
        <w:t>质保期</w:t>
      </w:r>
      <w:r>
        <w:rPr>
          <w:rFonts w:hint="eastAsia"/>
          <w:b/>
          <w:bCs/>
          <w:color w:val="FF0000"/>
          <w:sz w:val="24"/>
          <w:lang w:val="en-US" w:eastAsia="zh-CN"/>
        </w:rPr>
        <w:t>5</w:t>
      </w:r>
      <w:r>
        <w:rPr>
          <w:rFonts w:hint="eastAsia"/>
          <w:b/>
          <w:bCs/>
          <w:color w:val="FF0000"/>
          <w:sz w:val="24"/>
        </w:rPr>
        <w:t>年</w:t>
      </w:r>
      <w:r>
        <w:rPr>
          <w:rFonts w:hint="eastAsia"/>
          <w:b/>
          <w:bCs/>
          <w:color w:val="000000"/>
          <w:sz w:val="24"/>
        </w:rPr>
        <w:t>，自项目</w:t>
      </w:r>
      <w:r>
        <w:rPr>
          <w:rFonts w:hint="eastAsia"/>
          <w:b/>
          <w:bCs/>
          <w:color w:val="000000"/>
          <w:sz w:val="24"/>
          <w:lang w:val="en-US" w:eastAsia="zh-CN"/>
        </w:rPr>
        <w:t>运行</w:t>
      </w:r>
      <w:r>
        <w:rPr>
          <w:rFonts w:hint="eastAsia"/>
          <w:b/>
          <w:bCs/>
          <w:color w:val="000000"/>
          <w:sz w:val="24"/>
        </w:rPr>
        <w:t>验收合格之日</w:t>
      </w:r>
      <w:r>
        <w:rPr>
          <w:rFonts w:hint="eastAsia" w:hAnsi="宋体"/>
          <w:b/>
          <w:bCs/>
          <w:color w:val="000000" w:themeColor="text1"/>
          <w:sz w:val="24"/>
          <w:szCs w:val="24"/>
          <w:lang w:val="en-US" w:eastAsia="zh-CN"/>
          <w14:textFill>
            <w14:solidFill>
              <w14:schemeClr w14:val="tx1"/>
            </w14:solidFill>
          </w14:textFill>
        </w:rPr>
        <w:t>开始</w:t>
      </w:r>
      <w:r>
        <w:rPr>
          <w:rFonts w:hint="eastAsia"/>
          <w:b/>
          <w:bCs/>
          <w:color w:val="000000"/>
          <w:sz w:val="24"/>
        </w:rPr>
        <w:t>计算。</w:t>
      </w:r>
    </w:p>
    <w:p>
      <w:pPr>
        <w:widowControl/>
        <w:spacing w:line="360" w:lineRule="auto"/>
        <w:ind w:firstLine="482" w:firstLineChars="200"/>
        <w:jc w:val="left"/>
        <w:rPr>
          <w:b/>
          <w:color w:val="FF0000"/>
          <w:sz w:val="24"/>
        </w:rPr>
      </w:pPr>
      <w:r>
        <w:rPr>
          <w:b/>
          <w:bCs/>
          <w:color w:val="FF0000"/>
          <w:sz w:val="24"/>
        </w:rPr>
        <w:t>注：</w:t>
      </w:r>
      <w:r>
        <w:rPr>
          <w:b/>
          <w:color w:val="FF0000"/>
          <w:sz w:val="24"/>
        </w:rPr>
        <w:t>1.核心产品</w:t>
      </w:r>
      <w:r>
        <w:rPr>
          <w:rFonts w:hint="eastAsia"/>
          <w:b/>
          <w:color w:val="FF0000"/>
          <w:sz w:val="24"/>
        </w:rPr>
        <w:t>为</w:t>
      </w:r>
      <w:r>
        <w:rPr>
          <w:rFonts w:hint="eastAsia"/>
          <w:b/>
          <w:color w:val="FF0000"/>
          <w:sz w:val="24"/>
          <w:lang w:val="en-US" w:eastAsia="zh-CN"/>
        </w:rPr>
        <w:t>手动密集书架</w:t>
      </w:r>
      <w:r>
        <w:rPr>
          <w:b/>
          <w:color w:val="FF000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b/>
          <w:color w:val="000000"/>
          <w:kern w:val="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numPr>
          <w:ilvl w:val="0"/>
          <w:numId w:val="0"/>
        </w:numPr>
        <w:spacing w:line="360" w:lineRule="auto"/>
        <w:ind w:left="420" w:leftChars="0"/>
        <w:rPr>
          <w:rFonts w:hint="eastAsia"/>
          <w:b/>
          <w:color w:val="000000"/>
          <w:sz w:val="24"/>
          <w:lang w:val="en-US" w:eastAsia="zh-CN"/>
        </w:rPr>
      </w:pPr>
      <w:r>
        <w:rPr>
          <w:rFonts w:hint="eastAsia"/>
          <w:b/>
          <w:color w:val="000000"/>
          <w:sz w:val="24"/>
          <w:lang w:val="en-US" w:eastAsia="zh-CN"/>
        </w:rPr>
        <w:t>十一、样品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lang w:eastAsia="zh-CN"/>
        </w:rPr>
      </w:pPr>
      <w:r>
        <w:rPr>
          <w:rFonts w:hint="eastAsia" w:ascii="宋体" w:hAnsi="宋体" w:cs="宋体"/>
          <w:b/>
          <w:bCs/>
          <w:sz w:val="24"/>
          <w:szCs w:val="24"/>
        </w:rPr>
        <w:t>本项目</w:t>
      </w:r>
      <w:r>
        <w:rPr>
          <w:rFonts w:hint="eastAsia" w:ascii="宋体" w:hAnsi="宋体" w:cs="宋体"/>
          <w:b/>
          <w:bCs/>
          <w:sz w:val="24"/>
          <w:szCs w:val="24"/>
          <w:lang w:eastAsia="zh-CN"/>
        </w:rPr>
        <w:t>样品需于</w:t>
      </w:r>
      <w:r>
        <w:rPr>
          <w:rFonts w:hint="eastAsia" w:ascii="宋体" w:hAnsi="宋体" w:cs="宋体"/>
          <w:b/>
          <w:bCs/>
          <w:sz w:val="24"/>
          <w:szCs w:val="24"/>
          <w:lang w:val="en-US" w:eastAsia="zh-CN"/>
        </w:rPr>
        <w:t>开标</w:t>
      </w:r>
      <w:r>
        <w:rPr>
          <w:rFonts w:hint="eastAsia" w:ascii="宋体" w:hAnsi="宋体" w:cs="宋体"/>
          <w:b/>
          <w:bCs/>
          <w:sz w:val="24"/>
          <w:szCs w:val="24"/>
          <w:lang w:eastAsia="zh-CN"/>
        </w:rPr>
        <w:t>前寄至浙江省衢州市九华北大道</w:t>
      </w:r>
      <w:r>
        <w:rPr>
          <w:rFonts w:hint="eastAsia" w:ascii="宋体" w:hAnsi="宋体" w:cs="宋体"/>
          <w:b/>
          <w:bCs/>
          <w:sz w:val="24"/>
          <w:szCs w:val="24"/>
          <w:lang w:val="en-US" w:eastAsia="zh-CN"/>
        </w:rPr>
        <w:t>78号衢州学院行政楼，联系人：</w:t>
      </w:r>
      <w:r>
        <w:rPr>
          <w:rFonts w:hint="eastAsia" w:ascii="宋体" w:hAnsi="宋体" w:cs="宋体"/>
          <w:b/>
          <w:bCs/>
          <w:sz w:val="24"/>
          <w:szCs w:val="24"/>
          <w:lang w:eastAsia="zh-CN"/>
        </w:rPr>
        <w:t>陈建明，电话：</w:t>
      </w:r>
      <w:r>
        <w:rPr>
          <w:rFonts w:hint="eastAsia" w:ascii="宋体" w:hAnsi="宋体" w:cs="宋体"/>
          <w:b/>
          <w:bCs/>
          <w:sz w:val="24"/>
          <w:szCs w:val="24"/>
          <w:lang w:val="en-US" w:eastAsia="zh-CN"/>
        </w:rPr>
        <w:t>13567020218</w:t>
      </w:r>
      <w:r>
        <w:rPr>
          <w:rFonts w:hint="eastAsia" w:ascii="宋体" w:hAnsi="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bCs/>
          <w:sz w:val="24"/>
          <w:szCs w:val="24"/>
        </w:rPr>
      </w:pPr>
      <w:r>
        <w:rPr>
          <w:rFonts w:hint="eastAsia" w:ascii="宋体" w:hAnsi="宋体" w:cs="宋体"/>
          <w:b/>
          <w:bCs/>
          <w:sz w:val="24"/>
          <w:szCs w:val="24"/>
        </w:rPr>
        <w:t>样品</w:t>
      </w:r>
      <w:r>
        <w:rPr>
          <w:rFonts w:hint="eastAsia" w:ascii="宋体" w:hAnsi="宋体" w:cs="宋体"/>
          <w:b/>
          <w:bCs/>
          <w:sz w:val="24"/>
          <w:szCs w:val="24"/>
          <w:lang w:eastAsia="zh-CN"/>
        </w:rPr>
        <w:t>要求</w:t>
      </w:r>
      <w:r>
        <w:rPr>
          <w:rFonts w:hint="eastAsia" w:ascii="宋体" w:hAnsi="宋体" w:cs="宋体"/>
          <w:b/>
          <w:bCs/>
          <w:sz w:val="24"/>
          <w:szCs w:val="24"/>
        </w:rPr>
        <w:t>如下：</w:t>
      </w:r>
    </w:p>
    <w:tbl>
      <w:tblPr>
        <w:tblStyle w:val="16"/>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9"/>
        <w:gridCol w:w="4048"/>
        <w:gridCol w:w="1208"/>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39" w:type="dxa"/>
          </w:tcPr>
          <w:p>
            <w:pPr>
              <w:jc w:val="both"/>
              <w:rPr>
                <w:kern w:val="0"/>
              </w:rPr>
            </w:pPr>
            <w:r>
              <w:rPr>
                <w:rFonts w:hint="eastAsia"/>
                <w:kern w:val="0"/>
              </w:rPr>
              <w:t>名称</w:t>
            </w:r>
          </w:p>
        </w:tc>
        <w:tc>
          <w:tcPr>
            <w:tcW w:w="4048" w:type="dxa"/>
          </w:tcPr>
          <w:p>
            <w:pPr>
              <w:jc w:val="both"/>
              <w:rPr>
                <w:kern w:val="0"/>
              </w:rPr>
            </w:pPr>
            <w:r>
              <w:rPr>
                <w:rFonts w:hint="eastAsia"/>
                <w:kern w:val="0"/>
              </w:rPr>
              <w:t>规格持续</w:t>
            </w:r>
          </w:p>
        </w:tc>
        <w:tc>
          <w:tcPr>
            <w:tcW w:w="1208" w:type="dxa"/>
          </w:tcPr>
          <w:p>
            <w:pPr>
              <w:jc w:val="both"/>
              <w:rPr>
                <w:kern w:val="0"/>
              </w:rPr>
            </w:pPr>
            <w:r>
              <w:rPr>
                <w:rFonts w:hint="eastAsia"/>
                <w:kern w:val="0"/>
              </w:rPr>
              <w:t>数量</w:t>
            </w:r>
          </w:p>
        </w:tc>
        <w:tc>
          <w:tcPr>
            <w:tcW w:w="1183" w:type="dxa"/>
          </w:tcPr>
          <w:p>
            <w:pPr>
              <w:jc w:val="both"/>
              <w:rPr>
                <w:kern w:val="0"/>
              </w:rPr>
            </w:pPr>
            <w:r>
              <w:rPr>
                <w:rFonts w:hint="eastAsia"/>
                <w:kern w:val="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39" w:type="dxa"/>
          </w:tcPr>
          <w:p>
            <w:pPr>
              <w:jc w:val="both"/>
              <w:rPr>
                <w:kern w:val="0"/>
              </w:rPr>
            </w:pPr>
            <w:r>
              <w:rPr>
                <w:rFonts w:hint="eastAsia"/>
                <w:kern w:val="0"/>
              </w:rPr>
              <w:t>密集架摇手柄</w:t>
            </w:r>
          </w:p>
        </w:tc>
        <w:tc>
          <w:tcPr>
            <w:tcW w:w="4048" w:type="dxa"/>
          </w:tcPr>
          <w:p>
            <w:pPr>
              <w:jc w:val="both"/>
              <w:rPr>
                <w:kern w:val="0"/>
              </w:rPr>
            </w:pPr>
            <w:r>
              <w:rPr>
                <w:rFonts w:hint="eastAsia"/>
                <w:kern w:val="0"/>
              </w:rPr>
              <w:t>铝合金丅型手柄</w:t>
            </w:r>
          </w:p>
        </w:tc>
        <w:tc>
          <w:tcPr>
            <w:tcW w:w="1208" w:type="dxa"/>
          </w:tcPr>
          <w:p>
            <w:pPr>
              <w:jc w:val="both"/>
              <w:rPr>
                <w:kern w:val="0"/>
              </w:rPr>
            </w:pPr>
            <w:r>
              <w:rPr>
                <w:rFonts w:hint="eastAsia"/>
                <w:kern w:val="0"/>
              </w:rPr>
              <w:t>1</w:t>
            </w:r>
          </w:p>
        </w:tc>
        <w:tc>
          <w:tcPr>
            <w:tcW w:w="1183" w:type="dxa"/>
          </w:tcPr>
          <w:p>
            <w:pPr>
              <w:jc w:val="both"/>
              <w:rPr>
                <w:kern w:val="0"/>
              </w:rPr>
            </w:pPr>
            <w:r>
              <w:rPr>
                <w:rFonts w:hint="eastAsia"/>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2139" w:type="dxa"/>
          </w:tcPr>
          <w:p>
            <w:pPr>
              <w:jc w:val="both"/>
              <w:rPr>
                <w:kern w:val="0"/>
              </w:rPr>
            </w:pPr>
            <w:r>
              <w:rPr>
                <w:rFonts w:hint="eastAsia"/>
                <w:kern w:val="0"/>
              </w:rPr>
              <w:t>立板</w:t>
            </w:r>
          </w:p>
        </w:tc>
        <w:tc>
          <w:tcPr>
            <w:tcW w:w="4048" w:type="dxa"/>
          </w:tcPr>
          <w:p>
            <w:pPr>
              <w:jc w:val="both"/>
              <w:rPr>
                <w:kern w:val="0"/>
              </w:rPr>
            </w:pPr>
            <w:r>
              <w:rPr>
                <w:rFonts w:hint="eastAsia"/>
                <w:kern w:val="0"/>
              </w:rPr>
              <w:t>高500mm*宽245mm*厚50mm（尺寸偏差±5mm）</w:t>
            </w:r>
          </w:p>
        </w:tc>
        <w:tc>
          <w:tcPr>
            <w:tcW w:w="1208" w:type="dxa"/>
          </w:tcPr>
          <w:p>
            <w:pPr>
              <w:jc w:val="both"/>
              <w:rPr>
                <w:kern w:val="0"/>
              </w:rPr>
            </w:pPr>
            <w:r>
              <w:rPr>
                <w:rFonts w:hint="eastAsia"/>
                <w:kern w:val="0"/>
              </w:rPr>
              <w:t>1</w:t>
            </w:r>
          </w:p>
        </w:tc>
        <w:tc>
          <w:tcPr>
            <w:tcW w:w="1183" w:type="dxa"/>
          </w:tcPr>
          <w:p>
            <w:pPr>
              <w:jc w:val="both"/>
              <w:rPr>
                <w:kern w:val="0"/>
              </w:rPr>
            </w:pPr>
            <w:r>
              <w:rPr>
                <w:rFonts w:hint="eastAsia"/>
                <w:kern w:val="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39" w:type="dxa"/>
          </w:tcPr>
          <w:p>
            <w:pPr>
              <w:jc w:val="both"/>
              <w:rPr>
                <w:kern w:val="0"/>
              </w:rPr>
            </w:pPr>
            <w:r>
              <w:rPr>
                <w:rFonts w:hint="eastAsia"/>
                <w:kern w:val="0"/>
              </w:rPr>
              <w:t>搁板</w:t>
            </w:r>
          </w:p>
        </w:tc>
        <w:tc>
          <w:tcPr>
            <w:tcW w:w="4048" w:type="dxa"/>
          </w:tcPr>
          <w:p>
            <w:pPr>
              <w:jc w:val="both"/>
              <w:rPr>
                <w:kern w:val="0"/>
              </w:rPr>
            </w:pPr>
            <w:r>
              <w:rPr>
                <w:rFonts w:hint="eastAsia"/>
                <w:kern w:val="0"/>
              </w:rPr>
              <w:t>长850mm*宽238mm*高25mm（尺寸偏差±5mm）</w:t>
            </w:r>
          </w:p>
        </w:tc>
        <w:tc>
          <w:tcPr>
            <w:tcW w:w="1208" w:type="dxa"/>
          </w:tcPr>
          <w:p>
            <w:pPr>
              <w:jc w:val="both"/>
              <w:rPr>
                <w:kern w:val="0"/>
              </w:rPr>
            </w:pPr>
            <w:r>
              <w:rPr>
                <w:rFonts w:hint="eastAsia"/>
                <w:kern w:val="0"/>
              </w:rPr>
              <w:t>1</w:t>
            </w:r>
          </w:p>
        </w:tc>
        <w:tc>
          <w:tcPr>
            <w:tcW w:w="1183" w:type="dxa"/>
          </w:tcPr>
          <w:p>
            <w:pPr>
              <w:jc w:val="both"/>
              <w:rPr>
                <w:kern w:val="0"/>
              </w:rPr>
            </w:pPr>
            <w:r>
              <w:rPr>
                <w:rFonts w:hint="eastAsia"/>
                <w:kern w:val="0"/>
              </w:rPr>
              <w:t>块</w:t>
            </w:r>
          </w:p>
        </w:tc>
      </w:tr>
    </w:tbl>
    <w:p>
      <w:pPr>
        <w:spacing w:line="360" w:lineRule="auto"/>
        <w:jc w:val="center"/>
        <w:rPr>
          <w:rFonts w:hint="eastAsia" w:ascii="宋体" w:hAnsi="宋体" w:cs="宋体"/>
          <w:b/>
          <w:color w:val="000000"/>
          <w:sz w:val="32"/>
        </w:rPr>
      </w:pPr>
    </w:p>
    <w:p>
      <w:pPr>
        <w:spacing w:line="360" w:lineRule="auto"/>
        <w:jc w:val="center"/>
        <w:rPr>
          <w:rFonts w:hint="eastAsia" w:ascii="宋体" w:hAnsi="宋体" w:cs="宋体"/>
          <w:b/>
          <w:color w:val="000000"/>
          <w:sz w:val="32"/>
        </w:rPr>
      </w:pPr>
    </w:p>
    <w:p>
      <w:pPr>
        <w:spacing w:line="360" w:lineRule="auto"/>
        <w:jc w:val="center"/>
        <w:rPr>
          <w:rFonts w:ascii="宋体" w:hAnsi="宋体" w:cs="宋体"/>
          <w:b/>
          <w:bCs/>
          <w:color w:val="000000"/>
          <w:sz w:val="24"/>
        </w:rPr>
      </w:pPr>
      <w:r>
        <w:rPr>
          <w:rFonts w:hint="eastAsia" w:ascii="宋体" w:hAnsi="宋体" w:cs="宋体"/>
          <w:b/>
          <w:color w:val="000000"/>
          <w:sz w:val="32"/>
        </w:rPr>
        <w:t>第四章  合同主要条款</w:t>
      </w:r>
    </w:p>
    <w:p>
      <w:pPr>
        <w:spacing w:line="360" w:lineRule="auto"/>
        <w:jc w:val="center"/>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手动密集书架</w:t>
      </w:r>
      <w:r>
        <w:rPr>
          <w:rFonts w:hint="eastAsia" w:ascii="宋体" w:hAnsi="宋体" w:cs="宋体"/>
          <w:b/>
          <w:bCs/>
          <w:color w:val="000000" w:themeColor="text1"/>
          <w:sz w:val="28"/>
          <w:szCs w:val="28"/>
          <w14:textFill>
            <w14:solidFill>
              <w14:schemeClr w14:val="tx1"/>
            </w14:solidFill>
          </w14:textFill>
        </w:rPr>
        <w:t>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ascii="宋体" w:hAnsi="宋体" w:cs="宋体"/>
          <w:b/>
          <w:bCs/>
          <w:color w:val="000000"/>
          <w:sz w:val="24"/>
          <w:lang w:val="en-US" w:eastAsia="zh-CN"/>
        </w:rPr>
        <w:t>手动密集书架</w:t>
      </w:r>
      <w:r>
        <w:rPr>
          <w:rFonts w:hint="eastAsia"/>
          <w:b/>
          <w:bCs/>
          <w:color w:val="000000" w:themeColor="text1"/>
          <w:kern w:val="2"/>
          <w14:textFill>
            <w14:solidFill>
              <w14:schemeClr w14:val="tx1"/>
            </w14:solidFill>
          </w14:textFill>
        </w:rPr>
        <w:t>一</w:t>
      </w:r>
      <w:r>
        <w:rPr>
          <w:rFonts w:hint="eastAsia"/>
          <w:b/>
          <w:bCs/>
          <w:color w:val="000000" w:themeColor="text1"/>
          <w:kern w:val="2"/>
          <w:lang w:val="en-US" w:eastAsia="zh-CN"/>
          <w14:textFill>
            <w14:solidFill>
              <w14:schemeClr w14:val="tx1"/>
            </w14:solidFill>
          </w14:textFill>
        </w:rPr>
        <w:t>批</w:t>
      </w:r>
      <w:r>
        <w:rPr>
          <w:rFonts w:hint="eastAsia"/>
          <w:color w:val="000000" w:themeColor="text1"/>
          <w:kern w:val="2"/>
          <w14:textFill>
            <w14:solidFill>
              <w14:schemeClr w14:val="tx1"/>
            </w14:solidFill>
          </w14:textFill>
        </w:rPr>
        <w:t>，经双方协商一致</w:t>
      </w:r>
      <w:r>
        <w:rPr>
          <w:rFonts w:hint="eastAsia"/>
          <w:color w:val="000000" w:themeColor="text1"/>
          <w:kern w:val="2"/>
          <w:lang w:eastAsia="zh-CN"/>
          <w14:textFill>
            <w14:solidFill>
              <w14:schemeClr w14:val="tx1"/>
            </w14:solidFill>
          </w14:textFill>
        </w:rPr>
        <w:t>，</w:t>
      </w:r>
      <w:r>
        <w:rPr>
          <w:rFonts w:hint="eastAsia"/>
          <w:color w:val="000000" w:themeColor="text1"/>
          <w:kern w:val="2"/>
          <w14:textFill>
            <w14:solidFill>
              <w14:schemeClr w14:val="tx1"/>
            </w14:solidFill>
          </w14:textFill>
        </w:rPr>
        <w:t>本着平等自愿的原则签订本合同。</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5"/>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8"/>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8"/>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8"/>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8"/>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8"/>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8"/>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8"/>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8"/>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8"/>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8"/>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8"/>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8"/>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8"/>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2"/>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2"/>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2"/>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2"/>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2"/>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int="eastAsia" w:hAnsi="宋体"/>
          <w:b/>
          <w:bCs/>
          <w:color w:val="FF0000"/>
          <w:sz w:val="24"/>
          <w:szCs w:val="24"/>
          <w:highlight w:val="yellow"/>
        </w:rPr>
        <w:t>按本次招标商品实际需求生产</w:t>
      </w:r>
      <w:r>
        <w:rPr>
          <w:rFonts w:hint="eastAsia" w:hAnsi="宋体"/>
          <w:color w:val="000000" w:themeColor="text1"/>
          <w:sz w:val="24"/>
          <w:szCs w:val="24"/>
          <w14:textFill>
            <w14:solidFill>
              <w14:schemeClr w14:val="tx1"/>
            </w14:solidFill>
          </w14:textFill>
        </w:rPr>
        <w:t>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w:t>
      </w:r>
      <w:r>
        <w:rPr>
          <w:rFonts w:hint="eastAsia" w:hAnsi="宋体"/>
          <w:color w:val="000000" w:themeColor="text1"/>
          <w:sz w:val="24"/>
          <w:szCs w:val="24"/>
          <w:lang w:val="en-US" w:eastAsia="zh-CN"/>
          <w14:textFill>
            <w14:solidFill>
              <w14:schemeClr w14:val="tx1"/>
            </w14:solidFill>
          </w14:textFill>
        </w:rPr>
        <w:t>60</w:t>
      </w:r>
      <w:r>
        <w:rPr>
          <w:rFonts w:hint="eastAsia" w:hAnsi="宋体"/>
          <w:color w:val="000000" w:themeColor="text1"/>
          <w:sz w:val="24"/>
          <w:szCs w:val="24"/>
          <w14:textFill>
            <w14:solidFill>
              <w14:schemeClr w14:val="tx1"/>
            </w14:solidFill>
          </w14:textFill>
        </w:rPr>
        <w:t>个月。如因甲方原因导致不能及时安装的，产品的质保期自</w:t>
      </w:r>
      <w:r>
        <w:rPr>
          <w:rFonts w:hint="eastAsia" w:hAnsi="宋体"/>
          <w:color w:val="000000" w:themeColor="text1"/>
          <w:sz w:val="24"/>
          <w:szCs w:val="24"/>
          <w:lang w:val="en-US" w:eastAsia="zh-CN"/>
          <w14:textFill>
            <w14:solidFill>
              <w14:schemeClr w14:val="tx1"/>
            </w14:solidFill>
          </w14:textFill>
        </w:rPr>
        <w:t>运行</w:t>
      </w:r>
      <w:r>
        <w:rPr>
          <w:rFonts w:hint="eastAsia" w:hAnsi="宋体"/>
          <w:color w:val="000000" w:themeColor="text1"/>
          <w:sz w:val="24"/>
          <w:szCs w:val="24"/>
          <w14:textFill>
            <w14:solidFill>
              <w14:schemeClr w14:val="tx1"/>
            </w14:solidFill>
          </w14:textFill>
        </w:rPr>
        <w:t>验收通过之日</w:t>
      </w:r>
      <w:bookmarkStart w:id="7" w:name="_GoBack"/>
      <w:bookmarkEnd w:id="7"/>
      <w:r>
        <w:rPr>
          <w:rFonts w:hint="eastAsia" w:hAnsi="宋体"/>
          <w:color w:val="000000" w:themeColor="text1"/>
          <w:sz w:val="24"/>
          <w:szCs w:val="24"/>
          <w14:textFill>
            <w14:solidFill>
              <w14:schemeClr w14:val="tx1"/>
            </w14:solidFill>
          </w14:textFill>
        </w:rPr>
        <w:t>开始计算。质保期内乙方提供免费保修、技术支持和售后服务。</w:t>
      </w:r>
    </w:p>
    <w:p>
      <w:pPr>
        <w:pStyle w:val="8"/>
        <w:keepNext w:val="0"/>
        <w:keepLines w:val="0"/>
        <w:pageBreakBefore w:val="0"/>
        <w:kinsoku/>
        <w:wordWrap/>
        <w:topLinePunct w:val="0"/>
        <w:bidi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2"/>
        <w:keepNext w:val="0"/>
        <w:keepLines w:val="0"/>
        <w:pageBreakBefore w:val="0"/>
        <w:kinsoku/>
        <w:wordWrap/>
        <w:topLinePunct w:val="0"/>
        <w:bidi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8"/>
        <w:keepNext w:val="0"/>
        <w:keepLines w:val="0"/>
        <w:pageBreakBefore w:val="0"/>
        <w:widowControl w:val="0"/>
        <w:kinsoku/>
        <w:wordWrap/>
        <w:topLinePunct w:val="0"/>
        <w:bidi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8"/>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2"/>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7"/>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合同签订后且在密集书库建设完工交付后</w:t>
      </w:r>
      <w:r>
        <w:rPr>
          <w:rFonts w:hint="eastAsia"/>
          <w:b/>
          <w:bCs/>
          <w:color w:val="FF0000"/>
          <w:sz w:val="24"/>
          <w:lang w:val="en-US" w:eastAsia="zh-CN"/>
        </w:rPr>
        <w:t>30</w:t>
      </w:r>
      <w:r>
        <w:rPr>
          <w:rFonts w:hint="eastAsia"/>
          <w:b/>
          <w:bCs/>
          <w:color w:val="FF0000"/>
          <w:sz w:val="24"/>
        </w:rPr>
        <w:t>天</w:t>
      </w:r>
      <w:r>
        <w:rPr>
          <w:rFonts w:hint="eastAsia" w:ascii="宋体" w:hAnsi="宋体" w:eastAsia="宋体" w:cs="Times New Roman"/>
          <w:color w:val="000000" w:themeColor="text1"/>
          <w:kern w:val="0"/>
          <w:sz w:val="24"/>
          <w:szCs w:val="24"/>
          <w:lang w:val="en-US" w:eastAsia="zh-CN" w:bidi="ar-SA"/>
          <w14:textFill>
            <w14:solidFill>
              <w14:schemeClr w14:val="tx1"/>
            </w14:solidFill>
          </w14:textFill>
        </w:rPr>
        <w:t>内完成完</w:t>
      </w:r>
      <w:r>
        <w:rPr>
          <w:rFonts w:hint="eastAsia" w:ascii="宋体" w:hAnsi="宋体"/>
          <w:color w:val="000000" w:themeColor="text1"/>
          <w:kern w:val="0"/>
          <w:sz w:val="24"/>
          <w14:textFill>
            <w14:solidFill>
              <w14:schemeClr w14:val="tx1"/>
            </w14:solidFill>
          </w14:textFill>
        </w:rPr>
        <w:t>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7"/>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jc w:val="both"/>
        <w:rPr>
          <w:rFonts w:ascii="宋体"/>
          <w:color w:val="000000" w:themeColor="text1"/>
          <w:sz w:val="24"/>
          <w:highlight w:val="yellow"/>
          <w14:textFill>
            <w14:solidFill>
              <w14:schemeClr w14:val="tx1"/>
            </w14:solidFill>
          </w14:textFill>
        </w:rPr>
      </w:pPr>
      <w:r>
        <w:rPr>
          <w:rFonts w:ascii="宋体" w:hAnsi="宋体" w:cs="宋体"/>
          <w:color w:val="000000" w:themeColor="text1"/>
          <w:sz w:val="24"/>
          <w:highlight w:val="yellow"/>
          <w:shd w:val="clear" w:color="auto" w:fill="FFFFFF"/>
          <w14:textFill>
            <w14:solidFill>
              <w14:schemeClr w14:val="tx1"/>
            </w14:solidFill>
          </w14:textFill>
        </w:rPr>
        <w:t>1.</w:t>
      </w:r>
      <w:r>
        <w:rPr>
          <w:rFonts w:hint="eastAsia" w:ascii="宋体" w:hAnsi="宋体" w:cs="宋体"/>
          <w:color w:val="000000" w:themeColor="text1"/>
          <w:sz w:val="24"/>
          <w:highlight w:val="yellow"/>
          <w:shd w:val="clear" w:color="auto" w:fill="FFFFFF"/>
          <w:lang w:val="en-US" w:eastAsia="zh-CN"/>
          <w14:textFill>
            <w14:solidFill>
              <w14:schemeClr w14:val="tx1"/>
            </w14:solidFill>
          </w14:textFill>
        </w:rPr>
        <w:t>合同签订后，甲方分两次付款。第一次在</w:t>
      </w:r>
      <w:r>
        <w:rPr>
          <w:rFonts w:hint="eastAsia" w:ascii="宋体" w:hAnsi="宋体" w:cs="宋体"/>
          <w:color w:val="000000" w:themeColor="text1"/>
          <w:sz w:val="24"/>
          <w:highlight w:val="yellow"/>
          <w:shd w:val="clear" w:color="auto" w:fill="FFFFFF"/>
          <w14:textFill>
            <w14:solidFill>
              <w14:schemeClr w14:val="tx1"/>
            </w14:solidFill>
          </w14:textFill>
        </w:rPr>
        <w:t>合同生效以及具备实施条件（乙方提供发票和银行或保险公司预付款等额保函）后7个工作日内</w:t>
      </w:r>
      <w:r>
        <w:rPr>
          <w:rFonts w:hint="eastAsia" w:ascii="宋体" w:hAnsi="宋体" w:cs="宋体"/>
          <w:color w:val="000000" w:themeColor="text1"/>
          <w:sz w:val="24"/>
          <w:highlight w:val="yellow"/>
          <w:shd w:val="clear" w:color="auto" w:fill="FFFFFF"/>
          <w:lang w:val="en-US" w:eastAsia="zh-CN"/>
          <w14:textFill>
            <w14:solidFill>
              <w14:schemeClr w14:val="tx1"/>
            </w14:solidFill>
          </w14:textFill>
        </w:rPr>
        <w:t>甲方</w:t>
      </w:r>
      <w:r>
        <w:rPr>
          <w:rFonts w:hint="eastAsia" w:ascii="宋体" w:hAnsi="宋体" w:cs="宋体"/>
          <w:color w:val="000000" w:themeColor="text1"/>
          <w:sz w:val="24"/>
          <w:highlight w:val="yellow"/>
          <w:shd w:val="clear" w:color="auto" w:fill="FFFFFF"/>
          <w14:textFill>
            <w14:solidFill>
              <w14:schemeClr w14:val="tx1"/>
            </w14:solidFill>
          </w14:textFill>
        </w:rPr>
        <w:t>支付合同总价的40%作为预付款给乙方。第二次在项目完成并运行验收合格后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个工作日内支付合同余款。</w:t>
      </w:r>
    </w:p>
    <w:p>
      <w:pPr>
        <w:spacing w:line="360" w:lineRule="auto"/>
        <w:ind w:firstLine="480" w:firstLineChars="200"/>
        <w:rPr>
          <w:rFonts w:hint="eastAsia" w:ascii="宋体" w:hAnsi="宋体"/>
          <w:color w:val="FF0000"/>
          <w:sz w:val="24"/>
          <w:highlight w:val="yellow"/>
        </w:rPr>
      </w:pPr>
      <w:r>
        <w:rPr>
          <w:rFonts w:hint="eastAsia" w:ascii="宋体" w:hAnsi="宋体"/>
          <w:color w:val="FF0000"/>
          <w:sz w:val="24"/>
          <w:highlight w:val="yellow"/>
        </w:rPr>
        <w:t>2.</w:t>
      </w:r>
      <w:r>
        <w:rPr>
          <w:rFonts w:hint="eastAsia" w:ascii="宋体" w:hAnsi="宋体" w:eastAsia="宋体" w:cs="Times New Roman"/>
          <w:color w:val="FF0000"/>
          <w:sz w:val="24"/>
          <w:highlight w:val="yellow"/>
          <w:lang w:val="zh-CN"/>
        </w:rPr>
        <w:t>由乙方提供有效的增值税专用发票，进口仪器设备或者经甲方确认同意的其他国产</w:t>
      </w:r>
      <w:r>
        <w:rPr>
          <w:rFonts w:hint="eastAsia" w:ascii="宋体" w:hAnsi="宋体" w:eastAsia="宋体" w:cs="Times New Roman"/>
          <w:color w:val="FF0000"/>
          <w:sz w:val="24"/>
          <w:highlight w:val="yellow"/>
          <w:lang w:val="en-US" w:eastAsia="zh-CN"/>
        </w:rPr>
        <w:t>仪器</w:t>
      </w:r>
      <w:r>
        <w:rPr>
          <w:rFonts w:hint="eastAsia" w:ascii="宋体" w:hAnsi="宋体" w:eastAsia="宋体" w:cs="Times New Roman"/>
          <w:color w:val="FF0000"/>
          <w:sz w:val="24"/>
          <w:highlight w:val="yellow"/>
          <w:lang w:val="zh-CN"/>
        </w:rPr>
        <w:t>设备，可提供增值税普通发票</w:t>
      </w:r>
      <w:r>
        <w:rPr>
          <w:rFonts w:hint="eastAsia" w:ascii="宋体" w:hAnsi="宋体"/>
          <w:color w:val="FF0000"/>
          <w:sz w:val="24"/>
          <w:highlight w:val="yellow"/>
        </w:rPr>
        <w:t>。</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银行账号：</w:t>
      </w:r>
    </w:p>
    <w:p>
      <w:pPr>
        <w:pStyle w:val="12"/>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日不能交货的，甲方有权解除合同。</w:t>
      </w:r>
    </w:p>
    <w:p>
      <w:pPr>
        <w:pStyle w:val="8"/>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日以上的承担合同付款责任。</w:t>
      </w:r>
    </w:p>
    <w:p>
      <w:pPr>
        <w:pStyle w:val="8"/>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8"/>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8"/>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8"/>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8"/>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8"/>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20"/>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8"/>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8"/>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color w:val="auto"/>
          <w:sz w:val="24"/>
        </w:rPr>
        <w:t>委托书</w:t>
      </w:r>
      <w:r>
        <w:rPr>
          <w:rFonts w:hint="eastAsia" w:hAnsi="宋体"/>
          <w:color w:val="000000"/>
          <w:sz w:val="24"/>
        </w:rPr>
        <w:t>）签字并加盖双方公章后生效。</w:t>
      </w:r>
    </w:p>
    <w:p>
      <w:pPr>
        <w:pStyle w:val="12"/>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ind w:firstLine="480" w:firstLineChars="200"/>
        <w:rPr>
          <w:rFonts w:ascii="宋体"/>
          <w:color w:val="000000"/>
          <w:sz w:val="24"/>
          <w:szCs w:val="22"/>
        </w:rPr>
      </w:pPr>
      <w:r>
        <w:rPr>
          <w:rFonts w:hint="eastAsia" w:ascii="宋体" w:hAnsi="宋体"/>
          <w:color w:val="000000"/>
          <w:sz w:val="24"/>
          <w:szCs w:val="22"/>
        </w:rPr>
        <w:t>甲方单位名称（公章）：</w:t>
      </w:r>
      <w:r>
        <w:rPr>
          <w:rFonts w:hint="eastAsia" w:ascii="宋体" w:hAnsi="宋体"/>
          <w:color w:val="000000"/>
          <w:sz w:val="24"/>
          <w:szCs w:val="22"/>
          <w:lang w:val="en-US" w:eastAsia="zh-CN"/>
        </w:rPr>
        <w:t xml:space="preserve">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w:t>
      </w:r>
      <w:r>
        <w:rPr>
          <w:rFonts w:hint="eastAsia" w:ascii="宋体" w:hAnsi="宋体"/>
          <w:color w:val="000000" w:themeColor="text1"/>
          <w:sz w:val="24"/>
          <w:szCs w:val="22"/>
          <w:lang w:val="en-US" w:eastAsia="zh-CN"/>
          <w14:textFill>
            <w14:solidFill>
              <w14:schemeClr w14:val="tx1"/>
            </w14:solidFill>
          </w14:textFill>
        </w:rPr>
        <w:t xml:space="preserve">        </w:t>
      </w:r>
      <w:r>
        <w:rPr>
          <w:rFonts w:hint="eastAsia" w:ascii="宋体" w:hAnsi="宋体"/>
          <w:color w:val="000000" w:themeColor="text1"/>
          <w:sz w:val="24"/>
          <w:szCs w:val="22"/>
          <w14:textFill>
            <w14:solidFill>
              <w14:schemeClr w14:val="tx1"/>
            </w14:solidFill>
          </w14:textFill>
        </w:rPr>
        <w:t>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w:t>
      </w:r>
      <w:r>
        <w:rPr>
          <w:rFonts w:hint="eastAsia" w:ascii="宋体" w:hAnsi="宋体"/>
          <w:color w:val="000000"/>
          <w:sz w:val="24"/>
          <w:lang w:val="en-US" w:eastAsia="zh-CN"/>
        </w:rPr>
        <w:t xml:space="preserve"> </w:t>
      </w:r>
      <w:r>
        <w:rPr>
          <w:rFonts w:hint="eastAsia" w:ascii="宋体" w:hAnsi="宋体"/>
          <w:color w:val="000000"/>
          <w:sz w:val="24"/>
        </w:rPr>
        <w:t>年</w:t>
      </w:r>
      <w:r>
        <w:rPr>
          <w:rFonts w:hint="eastAsia" w:ascii="宋体" w:hAnsi="宋体"/>
          <w:color w:val="000000"/>
          <w:sz w:val="24"/>
          <w:lang w:val="en-US" w:eastAsia="zh-CN"/>
        </w:rPr>
        <w:t xml:space="preserve"> </w:t>
      </w:r>
      <w:r>
        <w:rPr>
          <w:rFonts w:hint="eastAsia" w:ascii="宋体" w:hAnsi="宋体"/>
          <w:color w:val="000000"/>
          <w:sz w:val="24"/>
        </w:rPr>
        <w:t>月</w:t>
      </w:r>
      <w:r>
        <w:rPr>
          <w:rFonts w:hint="eastAsia" w:ascii="宋体" w:hAnsi="宋体"/>
          <w:color w:val="000000"/>
          <w:sz w:val="24"/>
          <w:lang w:val="en-US" w:eastAsia="zh-CN"/>
        </w:rPr>
        <w:t xml:space="preserve"> </w:t>
      </w:r>
      <w:r>
        <w:rPr>
          <w:rFonts w:hint="eastAsia" w:ascii="宋体" w:hAnsi="宋体"/>
          <w:color w:val="000000"/>
          <w:sz w:val="24"/>
        </w:rPr>
        <w:t>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w:t>
      </w: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5" w:name="_Hlk41297247"/>
      <w:r>
        <w:rPr>
          <w:color w:val="000000"/>
          <w:sz w:val="24"/>
        </w:rPr>
        <w:t>，投标人应派代表参加询标</w:t>
      </w:r>
      <w:bookmarkEnd w:id="5"/>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1"/>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2.客观公正的对待所有投标人，对所有投标评价，均采用相同的程序和标准。</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3.在开标、投标期间，投标人不得向评标委员会成员询问评标情况，不得进行旨在影响评标结果的活动。否则将废除其投标。</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4.在评标过程中，评标成员不得与投标人私下交换意见。在招标工作结束后，凡与评标情况有接触的任何人不得将评标情况扩散出评标成员之外。</w:t>
      </w:r>
    </w:p>
    <w:p>
      <w:pPr>
        <w:pStyle w:val="8"/>
        <w:snapToGrid w:val="0"/>
        <w:spacing w:line="360" w:lineRule="auto"/>
        <w:ind w:firstLine="482"/>
        <w:rPr>
          <w:rFonts w:ascii="Times New Roman" w:hAnsi="Times New Roman"/>
          <w:color w:val="000000"/>
          <w:sz w:val="24"/>
        </w:rPr>
      </w:pPr>
      <w:r>
        <w:rPr>
          <w:rFonts w:ascii="Times New Roman" w:hAnsi="Times New Roman"/>
          <w:color w:val="000000"/>
          <w:sz w:val="24"/>
        </w:rPr>
        <w:t>5.评标委员会不向落标方解释落标原因，不退还投标文件。</w:t>
      </w:r>
    </w:p>
    <w:p>
      <w:pPr>
        <w:pStyle w:val="8"/>
        <w:snapToGrid w:val="0"/>
        <w:spacing w:line="360" w:lineRule="auto"/>
        <w:ind w:firstLine="482"/>
        <w:jc w:val="both"/>
        <w:rPr>
          <w:rFonts w:ascii="Times New Roman" w:hAnsi="Times New Roman"/>
          <w:color w:val="000000"/>
          <w:sz w:val="24"/>
        </w:rPr>
      </w:pPr>
      <w:r>
        <w:rPr>
          <w:rFonts w:ascii="Times New Roman" w:hAnsi="Times New Roman"/>
          <w:color w:val="000000"/>
          <w:sz w:val="24"/>
        </w:rPr>
        <w:t>6.评标结束后，经公示一个工作日无异议，由采购方签发《中标通知书》。</w:t>
      </w:r>
    </w:p>
    <w:p>
      <w:pPr>
        <w:pStyle w:val="8"/>
        <w:snapToGrid w:val="0"/>
        <w:spacing w:line="360" w:lineRule="auto"/>
        <w:ind w:firstLine="482"/>
      </w:pPr>
      <w:r>
        <w:rPr>
          <w:rFonts w:ascii="Times New Roman" w:hAnsi="Times New Roman"/>
          <w:color w:val="000000"/>
          <w:sz w:val="24"/>
        </w:rPr>
        <w:t>7.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pPr>
      <w:r>
        <w:rPr>
          <w:b/>
          <w:color w:val="000000"/>
          <w:sz w:val="24"/>
        </w:rPr>
        <w:t>三、评定内容及评标标准</w:t>
      </w:r>
    </w:p>
    <w:tbl>
      <w:tblPr>
        <w:tblStyle w:val="15"/>
        <w:tblpPr w:leftFromText="180" w:rightFromText="180" w:vertAnchor="text" w:horzAnchor="page" w:tblpX="1457" w:tblpY="46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166"/>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166"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745"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93" w:type="dxa"/>
            <w:vMerge w:val="restart"/>
            <w:vAlign w:val="center"/>
          </w:tcPr>
          <w:p>
            <w:pPr>
              <w:widowControl/>
              <w:spacing w:line="360" w:lineRule="auto"/>
              <w:jc w:val="center"/>
              <w:rPr>
                <w:rFonts w:ascii="宋体" w:hAnsi="宋体" w:cs="宋体"/>
                <w:szCs w:val="21"/>
              </w:rPr>
            </w:pPr>
            <w:r>
              <w:rPr>
                <w:rFonts w:hint="eastAsia" w:ascii="宋体" w:hAnsi="宋体" w:cs="宋体"/>
                <w:szCs w:val="21"/>
              </w:rPr>
              <w:t>商务</w:t>
            </w:r>
          </w:p>
          <w:p>
            <w:pPr>
              <w:widowControl/>
              <w:spacing w:line="360" w:lineRule="auto"/>
              <w:jc w:val="center"/>
              <w:rPr>
                <w:rFonts w:ascii="宋体" w:hAnsi="宋体" w:cs="宋体"/>
                <w:szCs w:val="21"/>
              </w:rPr>
            </w:pPr>
            <w:r>
              <w:rPr>
                <w:rFonts w:hint="eastAsia" w:ascii="宋体" w:hAnsi="宋体" w:cs="宋体"/>
                <w:szCs w:val="21"/>
              </w:rPr>
              <w:t>技术</w:t>
            </w:r>
          </w:p>
          <w:p>
            <w:pPr>
              <w:widowControl/>
              <w:spacing w:line="360" w:lineRule="auto"/>
              <w:jc w:val="center"/>
              <w:rPr>
                <w:rFonts w:ascii="宋体" w:hAnsi="宋体" w:cs="宋体"/>
                <w:szCs w:val="21"/>
              </w:rPr>
            </w:pPr>
            <w:r>
              <w:rPr>
                <w:rFonts w:hint="eastAsia" w:ascii="宋体" w:hAnsi="宋体" w:cs="宋体"/>
                <w:szCs w:val="21"/>
              </w:rPr>
              <w:t>得分</w:t>
            </w:r>
          </w:p>
          <w:p>
            <w:pPr>
              <w:widowControl/>
              <w:spacing w:line="360" w:lineRule="auto"/>
              <w:jc w:val="center"/>
              <w:rPr>
                <w:rFonts w:ascii="宋体" w:hAnsi="宋体" w:cs="宋体"/>
                <w:color w:val="0000FF"/>
                <w:szCs w:val="21"/>
              </w:rPr>
            </w:pPr>
            <w:r>
              <w:rPr>
                <w:rFonts w:hint="eastAsia" w:ascii="宋体" w:hAnsi="宋体" w:cs="宋体"/>
                <w:szCs w:val="21"/>
              </w:rPr>
              <w:t>70分</w:t>
            </w:r>
          </w:p>
          <w:p>
            <w:pPr>
              <w:widowControl/>
              <w:spacing w:line="360" w:lineRule="auto"/>
              <w:jc w:val="center"/>
              <w:rPr>
                <w:rFonts w:ascii="宋体" w:hAnsi="宋体" w:cs="宋体"/>
                <w:color w:val="0000FF"/>
                <w:szCs w:val="21"/>
              </w:rPr>
            </w:pPr>
          </w:p>
        </w:tc>
        <w:tc>
          <w:tcPr>
            <w:tcW w:w="1276" w:type="dxa"/>
            <w:vAlign w:val="center"/>
          </w:tcPr>
          <w:p>
            <w:pPr>
              <w:spacing w:line="360" w:lineRule="auto"/>
              <w:jc w:val="center"/>
              <w:rPr>
                <w:rFonts w:ascii="宋体" w:hAnsi="宋体" w:cs="宋体"/>
                <w:szCs w:val="21"/>
              </w:rPr>
            </w:pPr>
            <w:r>
              <w:rPr>
                <w:rFonts w:hint="eastAsia" w:ascii="宋体" w:hAnsi="宋体" w:cs="宋体"/>
                <w:szCs w:val="21"/>
              </w:rPr>
              <w:t>技术参数</w:t>
            </w:r>
          </w:p>
        </w:tc>
        <w:tc>
          <w:tcPr>
            <w:tcW w:w="6166" w:type="dxa"/>
            <w:vAlign w:val="center"/>
          </w:tcPr>
          <w:p>
            <w:pPr>
              <w:spacing w:line="360" w:lineRule="auto"/>
              <w:jc w:val="left"/>
            </w:pPr>
            <w:r>
              <w:rPr>
                <w:rFonts w:hint="eastAsia" w:ascii="宋体" w:hAnsi="宋体" w:cs="宋体"/>
                <w:color w:val="000000"/>
                <w:sz w:val="21"/>
                <w:szCs w:val="21"/>
              </w:rPr>
              <w:t>符合明确指标参数得</w:t>
            </w:r>
            <w:r>
              <w:rPr>
                <w:rFonts w:hint="eastAsia" w:ascii="宋体" w:hAnsi="宋体" w:cs="宋体"/>
                <w:color w:val="000000"/>
                <w:sz w:val="21"/>
                <w:szCs w:val="21"/>
                <w:lang w:val="en-US" w:eastAsia="zh-CN"/>
              </w:rPr>
              <w:t>16</w:t>
            </w:r>
            <w:r>
              <w:rPr>
                <w:rFonts w:hint="eastAsia" w:ascii="宋体" w:hAnsi="宋体" w:cs="宋体"/>
                <w:color w:val="000000"/>
                <w:sz w:val="21"/>
                <w:szCs w:val="21"/>
              </w:rPr>
              <w:t>分。打▲号指标为实质性要求，如有负偏离将作为无效投标；打★号指标有负偏离的每项扣2分；技术指标属正偏离或高配的且评委认为有意义的，每项加0.5分；本项最多得</w:t>
            </w:r>
            <w:r>
              <w:rPr>
                <w:rFonts w:hint="eastAsia" w:ascii="宋体" w:hAnsi="宋体" w:cs="宋体"/>
                <w:color w:val="000000"/>
                <w:sz w:val="21"/>
                <w:szCs w:val="21"/>
                <w:lang w:val="en-US" w:eastAsia="zh-CN"/>
              </w:rPr>
              <w:t>24</w:t>
            </w:r>
            <w:r>
              <w:rPr>
                <w:rFonts w:hint="eastAsia" w:ascii="宋体" w:hAnsi="宋体" w:cs="宋体"/>
                <w:color w:val="000000"/>
                <w:sz w:val="21"/>
                <w:szCs w:val="21"/>
              </w:rPr>
              <w:t>分。</w:t>
            </w:r>
            <w:r>
              <w:rPr>
                <w:rFonts w:hint="eastAsia"/>
              </w:rPr>
              <w:t>（0-24分）</w:t>
            </w:r>
          </w:p>
        </w:tc>
        <w:tc>
          <w:tcPr>
            <w:tcW w:w="745"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93" w:type="dxa"/>
            <w:vMerge w:val="continue"/>
            <w:vAlign w:val="center"/>
          </w:tcPr>
          <w:p>
            <w:pPr>
              <w:widowControl/>
              <w:spacing w:line="360" w:lineRule="auto"/>
              <w:jc w:val="distribute"/>
              <w:rPr>
                <w:rFonts w:ascii="宋体" w:hAnsi="宋体" w:cs="宋体"/>
                <w:color w:val="0000FF"/>
                <w:szCs w:val="21"/>
              </w:rPr>
            </w:pPr>
          </w:p>
        </w:tc>
        <w:tc>
          <w:tcPr>
            <w:tcW w:w="1276" w:type="dxa"/>
            <w:vMerge w:val="restart"/>
            <w:vAlign w:val="center"/>
          </w:tcPr>
          <w:p>
            <w:pPr>
              <w:widowControl/>
              <w:spacing w:line="360" w:lineRule="auto"/>
              <w:jc w:val="center"/>
              <w:rPr>
                <w:rFonts w:ascii="宋体" w:hAnsi="宋体" w:cs="宋体"/>
                <w:szCs w:val="21"/>
              </w:rPr>
            </w:pPr>
            <w:r>
              <w:rPr>
                <w:rFonts w:hint="eastAsia" w:ascii="宋体" w:hAnsi="宋体" w:cs="宋体"/>
                <w:szCs w:val="21"/>
              </w:rPr>
              <w:t>系统（实施）方案</w:t>
            </w:r>
          </w:p>
        </w:tc>
        <w:tc>
          <w:tcPr>
            <w:tcW w:w="6166" w:type="dxa"/>
            <w:vAlign w:val="center"/>
          </w:tcPr>
          <w:p>
            <w:pPr>
              <w:spacing w:line="360" w:lineRule="auto"/>
              <w:jc w:val="left"/>
              <w:rPr>
                <w:rFonts w:ascii="宋体" w:hAnsi="宋体" w:cs="宋体"/>
                <w:szCs w:val="21"/>
              </w:rPr>
            </w:pPr>
            <w:r>
              <w:rPr>
                <w:rFonts w:hint="eastAsia" w:ascii="宋体" w:hAnsi="宋体" w:cs="宋体"/>
                <w:szCs w:val="21"/>
              </w:rPr>
              <w:t>设备（系统）的可操性（0-2分）、稳定性（0-2分）、是否便于维护（0-2分）。（0-6分）</w:t>
            </w:r>
          </w:p>
        </w:tc>
        <w:tc>
          <w:tcPr>
            <w:tcW w:w="745" w:type="dxa"/>
            <w:vAlign w:val="center"/>
          </w:tcPr>
          <w:p>
            <w:pPr>
              <w:widowControl/>
              <w:spacing w:line="360" w:lineRule="auto"/>
              <w:jc w:val="center"/>
              <w:rPr>
                <w:rFonts w:ascii="宋体" w:hAnsi="宋体" w:cs="宋体"/>
                <w:szCs w:val="21"/>
              </w:rPr>
            </w:pPr>
            <w:r>
              <w:rPr>
                <w:rFonts w:hint="eastAsia" w:ascii="宋体" w:hAnsi="宋体"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93" w:type="dxa"/>
            <w:vMerge w:val="continue"/>
            <w:vAlign w:val="center"/>
          </w:tcPr>
          <w:p>
            <w:pPr>
              <w:widowControl/>
              <w:spacing w:line="360" w:lineRule="auto"/>
              <w:jc w:val="distribute"/>
              <w:rPr>
                <w:rFonts w:ascii="宋体" w:hAnsi="宋体" w:cs="宋体"/>
                <w:color w:val="0000FF"/>
                <w:szCs w:val="21"/>
              </w:rPr>
            </w:pPr>
          </w:p>
        </w:tc>
        <w:tc>
          <w:tcPr>
            <w:tcW w:w="1276" w:type="dxa"/>
            <w:vMerge w:val="continue"/>
            <w:vAlign w:val="center"/>
          </w:tcPr>
          <w:p>
            <w:pPr>
              <w:widowControl/>
              <w:spacing w:line="360" w:lineRule="auto"/>
              <w:jc w:val="center"/>
              <w:rPr>
                <w:rFonts w:ascii="宋体" w:hAnsi="宋体" w:cs="宋体"/>
                <w:szCs w:val="21"/>
              </w:rPr>
            </w:pPr>
          </w:p>
        </w:tc>
        <w:tc>
          <w:tcPr>
            <w:tcW w:w="6166" w:type="dxa"/>
            <w:vAlign w:val="center"/>
          </w:tcPr>
          <w:p>
            <w:pPr>
              <w:spacing w:line="360" w:lineRule="auto"/>
              <w:jc w:val="left"/>
              <w:rPr>
                <w:rFonts w:ascii="宋体" w:hAnsi="宋体" w:cs="宋体"/>
                <w:szCs w:val="21"/>
              </w:rPr>
            </w:pPr>
            <w:r>
              <w:rPr>
                <w:rFonts w:hint="eastAsia" w:ascii="宋体" w:hAnsi="宋体" w:cs="宋体"/>
                <w:szCs w:val="21"/>
              </w:rPr>
              <w:t>设备（系统）技术的合理性（0-2分）、成熟性（0-2分）、先进性（0-2分）。（0-6分）</w:t>
            </w:r>
          </w:p>
        </w:tc>
        <w:tc>
          <w:tcPr>
            <w:tcW w:w="745" w:type="dxa"/>
            <w:vAlign w:val="center"/>
          </w:tcPr>
          <w:p>
            <w:pPr>
              <w:spacing w:line="360" w:lineRule="auto"/>
              <w:jc w:val="center"/>
              <w:rPr>
                <w:rFonts w:ascii="宋体" w:hAnsi="宋体" w:cs="宋体"/>
                <w:szCs w:val="21"/>
              </w:rPr>
            </w:pPr>
            <w:r>
              <w:rPr>
                <w:rFonts w:hint="eastAsia" w:ascii="宋体" w:hAnsi="宋体" w:cs="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993" w:type="dxa"/>
            <w:vMerge w:val="continue"/>
          </w:tcPr>
          <w:p>
            <w:pPr>
              <w:widowControl/>
              <w:spacing w:line="360" w:lineRule="auto"/>
              <w:jc w:val="distribute"/>
              <w:rPr>
                <w:rFonts w:ascii="宋体" w:hAnsi="宋体" w:cs="宋体"/>
                <w:color w:val="0000FF"/>
                <w:szCs w:val="21"/>
              </w:rPr>
            </w:pPr>
          </w:p>
        </w:tc>
        <w:tc>
          <w:tcPr>
            <w:tcW w:w="1276" w:type="dxa"/>
            <w:vMerge w:val="continue"/>
            <w:vAlign w:val="center"/>
          </w:tcPr>
          <w:p>
            <w:pPr>
              <w:widowControl/>
              <w:spacing w:line="360" w:lineRule="auto"/>
              <w:jc w:val="left"/>
              <w:rPr>
                <w:rFonts w:ascii="宋体" w:hAnsi="宋体" w:cs="宋体"/>
                <w:szCs w:val="21"/>
              </w:rPr>
            </w:pPr>
          </w:p>
        </w:tc>
        <w:tc>
          <w:tcPr>
            <w:tcW w:w="6166" w:type="dxa"/>
            <w:vAlign w:val="center"/>
          </w:tcPr>
          <w:p>
            <w:pPr>
              <w:spacing w:line="360" w:lineRule="auto"/>
              <w:jc w:val="left"/>
              <w:rPr>
                <w:rFonts w:ascii="宋体" w:hAnsi="宋体" w:cs="宋体"/>
                <w:szCs w:val="21"/>
              </w:rPr>
            </w:pPr>
            <w:r>
              <w:rPr>
                <w:rFonts w:hint="eastAsia" w:ascii="宋体" w:hAnsi="宋体" w:cs="宋体"/>
                <w:szCs w:val="21"/>
              </w:rPr>
              <w:t>根据拟投入本项目人员情况（技术力量）进行综合评分。（0-</w:t>
            </w:r>
            <w:r>
              <w:rPr>
                <w:rFonts w:hint="eastAsia" w:ascii="宋体" w:hAnsi="宋体" w:cs="宋体"/>
                <w:szCs w:val="21"/>
                <w:lang w:val="en-US" w:eastAsia="zh-CN"/>
              </w:rPr>
              <w:t>4</w:t>
            </w:r>
            <w:r>
              <w:rPr>
                <w:rFonts w:hint="eastAsia" w:ascii="宋体" w:hAnsi="宋体" w:cs="宋体"/>
                <w:szCs w:val="21"/>
              </w:rPr>
              <w:t>分）</w:t>
            </w:r>
          </w:p>
        </w:tc>
        <w:tc>
          <w:tcPr>
            <w:tcW w:w="745" w:type="dxa"/>
            <w:vAlign w:val="center"/>
          </w:tcPr>
          <w:p>
            <w:pPr>
              <w:spacing w:line="360" w:lineRule="auto"/>
              <w:jc w:val="center"/>
              <w:rPr>
                <w:rFonts w:ascii="宋体" w:hAnsi="宋体" w:cs="宋体"/>
                <w:szCs w:val="21"/>
              </w:rPr>
            </w:pPr>
            <w:r>
              <w:rPr>
                <w:rFonts w:hint="eastAsia" w:ascii="宋体" w:hAnsi="宋体" w:cs="宋体"/>
                <w:szCs w:val="21"/>
                <w:lang w:val="en-US" w:eastAsia="zh-CN"/>
              </w:rPr>
              <w:t>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Merge w:val="continue"/>
          </w:tcPr>
          <w:p>
            <w:pPr>
              <w:widowControl/>
              <w:spacing w:line="360" w:lineRule="auto"/>
              <w:jc w:val="distribute"/>
              <w:rPr>
                <w:rFonts w:ascii="宋体" w:hAnsi="宋体" w:cs="宋体"/>
                <w:color w:val="0000FF"/>
                <w:szCs w:val="21"/>
              </w:rPr>
            </w:pPr>
          </w:p>
        </w:tc>
        <w:tc>
          <w:tcPr>
            <w:tcW w:w="1276" w:type="dxa"/>
            <w:vAlign w:val="center"/>
          </w:tcPr>
          <w:p>
            <w:pPr>
              <w:widowControl/>
              <w:spacing w:line="360" w:lineRule="auto"/>
              <w:jc w:val="center"/>
              <w:rPr>
                <w:rFonts w:ascii="宋体" w:hAnsi="宋体" w:cs="宋体"/>
                <w:szCs w:val="21"/>
              </w:rPr>
            </w:pPr>
            <w:r>
              <w:rPr>
                <w:rFonts w:hint="eastAsia" w:ascii="宋体" w:hAnsi="宋体" w:cs="宋体"/>
                <w:szCs w:val="21"/>
              </w:rPr>
              <w:t>同类项目</w:t>
            </w:r>
          </w:p>
          <w:p>
            <w:pPr>
              <w:widowControl/>
              <w:spacing w:line="360" w:lineRule="auto"/>
              <w:jc w:val="center"/>
              <w:rPr>
                <w:rFonts w:ascii="宋体" w:hAnsi="宋体" w:cs="宋体"/>
                <w:szCs w:val="21"/>
              </w:rPr>
            </w:pPr>
            <w:r>
              <w:rPr>
                <w:rFonts w:hint="eastAsia" w:ascii="宋体" w:hAnsi="宋体" w:cs="宋体"/>
                <w:szCs w:val="21"/>
              </w:rPr>
              <w:t>实施经验</w:t>
            </w:r>
          </w:p>
        </w:tc>
        <w:tc>
          <w:tcPr>
            <w:tcW w:w="6166" w:type="dxa"/>
            <w:vAlign w:val="center"/>
          </w:tcPr>
          <w:p>
            <w:pPr>
              <w:widowControl/>
              <w:spacing w:line="360" w:lineRule="auto"/>
              <w:jc w:val="left"/>
              <w:rPr>
                <w:rFonts w:ascii="宋体" w:hAnsi="宋体" w:cs="宋体"/>
                <w:szCs w:val="21"/>
              </w:rPr>
            </w:pPr>
            <w:r>
              <w:rPr>
                <w:rFonts w:hint="eastAsia" w:ascii="宋体" w:hAnsi="宋体" w:cs="宋体"/>
                <w:color w:val="FF0000"/>
                <w:szCs w:val="21"/>
                <w:shd w:val="clear" w:color="auto" w:fill="FFFF00"/>
              </w:rPr>
              <w:t>投标人自2020年1月1日以来至今（以合同签订时间为准）同类项目成功实施案例</w:t>
            </w:r>
            <w:r>
              <w:rPr>
                <w:rFonts w:hint="eastAsia" w:ascii="宋体" w:hAnsi="宋体" w:cs="宋体"/>
                <w:color w:val="FF0000"/>
                <w:szCs w:val="21"/>
              </w:rPr>
              <w:t>：</w:t>
            </w:r>
            <w:r>
              <w:rPr>
                <w:rFonts w:hint="eastAsia" w:ascii="宋体" w:hAnsi="宋体" w:cs="宋体"/>
                <w:szCs w:val="21"/>
              </w:rPr>
              <w:t>每提供一个有效合同原件的扫描件得1分，最高得3分。（</w:t>
            </w:r>
            <w:r>
              <w:rPr>
                <w:rFonts w:hint="eastAsia" w:ascii="宋体" w:hAnsi="宋体" w:cs="宋体"/>
                <w:b/>
                <w:bCs/>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szCs w:val="21"/>
              </w:rPr>
              <w:t>）（0-3分）</w:t>
            </w:r>
          </w:p>
        </w:tc>
        <w:tc>
          <w:tcPr>
            <w:tcW w:w="745" w:type="dxa"/>
            <w:vAlign w:val="center"/>
          </w:tcPr>
          <w:p>
            <w:pPr>
              <w:widowControl/>
              <w:spacing w:line="360" w:lineRule="auto"/>
              <w:jc w:val="center"/>
              <w:rPr>
                <w:rFonts w:ascii="宋体" w:hAnsi="宋体" w:cs="宋体"/>
                <w:szCs w:val="21"/>
              </w:rPr>
            </w:pPr>
            <w:r>
              <w:rPr>
                <w:rFonts w:hint="eastAsia" w:ascii="宋体" w:hAnsi="宋体" w:cs="宋体"/>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3" w:type="dxa"/>
            <w:vMerge w:val="continue"/>
          </w:tcPr>
          <w:p>
            <w:pPr>
              <w:widowControl/>
              <w:spacing w:line="360" w:lineRule="auto"/>
              <w:jc w:val="distribute"/>
              <w:rPr>
                <w:rFonts w:ascii="宋体" w:hAnsi="宋体" w:cs="宋体"/>
                <w:color w:val="0000FF"/>
                <w:szCs w:val="21"/>
              </w:rPr>
            </w:pPr>
            <w:bookmarkStart w:id="6" w:name="_Hlk106723043"/>
          </w:p>
        </w:tc>
        <w:tc>
          <w:tcPr>
            <w:tcW w:w="1276" w:type="dxa"/>
            <w:vAlign w:val="center"/>
          </w:tcPr>
          <w:p>
            <w:pPr>
              <w:widowControl/>
              <w:spacing w:line="360" w:lineRule="auto"/>
              <w:jc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样品展示</w:t>
            </w:r>
          </w:p>
        </w:tc>
        <w:tc>
          <w:tcPr>
            <w:tcW w:w="6166" w:type="dxa"/>
            <w:vAlign w:val="center"/>
          </w:tcPr>
          <w:p>
            <w:pPr>
              <w:widowControl/>
              <w:spacing w:line="360" w:lineRule="auto"/>
              <w:jc w:val="left"/>
              <w:rPr>
                <w:rFonts w:ascii="宋体" w:hAnsi="宋体" w:cs="宋体"/>
                <w:szCs w:val="21"/>
              </w:rPr>
            </w:pPr>
            <w:r>
              <w:rPr>
                <w:rFonts w:hint="eastAsia" w:ascii="Arial" w:hAnsi="Arial"/>
                <w:sz w:val="21"/>
                <w:szCs w:val="21"/>
              </w:rPr>
              <w:t>根据招标文件技术要求及投标人提供样品的规格、外观、材质、工艺及质量，评委根据优劣对投标人提供的样品酌情打分，</w:t>
            </w:r>
            <w:r>
              <w:rPr>
                <w:rFonts w:hint="eastAsia"/>
                <w:kern w:val="0"/>
              </w:rPr>
              <w:t>密集架摇手柄</w:t>
            </w:r>
            <w:r>
              <w:rPr>
                <w:rFonts w:hint="eastAsia" w:ascii="宋体" w:hAnsi="宋体" w:cs="宋体"/>
                <w:color w:val="000000"/>
                <w:sz w:val="21"/>
                <w:szCs w:val="21"/>
              </w:rPr>
              <w:t>（0-</w:t>
            </w:r>
            <w:r>
              <w:rPr>
                <w:rFonts w:hint="eastAsia" w:ascii="宋体" w:hAnsi="宋体" w:cs="宋体"/>
                <w:color w:val="000000"/>
                <w:sz w:val="21"/>
                <w:szCs w:val="21"/>
                <w:lang w:val="en-US" w:eastAsia="zh-CN"/>
              </w:rPr>
              <w:t>4</w:t>
            </w:r>
            <w:r>
              <w:rPr>
                <w:rFonts w:hint="eastAsia" w:ascii="宋体" w:hAnsi="宋体" w:cs="宋体"/>
                <w:color w:val="000000"/>
                <w:sz w:val="21"/>
                <w:szCs w:val="21"/>
              </w:rPr>
              <w:t>分）</w:t>
            </w:r>
            <w:r>
              <w:rPr>
                <w:rFonts w:hint="eastAsia" w:ascii="Arial" w:hAnsi="Arial"/>
                <w:sz w:val="21"/>
                <w:szCs w:val="21"/>
              </w:rPr>
              <w:t>，</w:t>
            </w:r>
            <w:r>
              <w:rPr>
                <w:rFonts w:hint="eastAsia"/>
                <w:kern w:val="0"/>
              </w:rPr>
              <w:t>立板</w:t>
            </w:r>
            <w:r>
              <w:rPr>
                <w:rFonts w:hint="eastAsia"/>
                <w:kern w:val="0"/>
                <w:lang w:eastAsia="zh-CN"/>
              </w:rPr>
              <w:t>（</w:t>
            </w:r>
            <w:r>
              <w:rPr>
                <w:rFonts w:hint="eastAsia"/>
                <w:kern w:val="0"/>
                <w:lang w:val="en-US" w:eastAsia="zh-CN"/>
              </w:rPr>
              <w:t>0-4分</w:t>
            </w:r>
            <w:r>
              <w:rPr>
                <w:rFonts w:hint="eastAsia"/>
                <w:kern w:val="0"/>
                <w:lang w:eastAsia="zh-CN"/>
              </w:rPr>
              <w:t>）</w:t>
            </w:r>
            <w:r>
              <w:rPr>
                <w:rFonts w:hint="eastAsia" w:ascii="Arial" w:hAnsi="Arial"/>
                <w:sz w:val="21"/>
                <w:szCs w:val="21"/>
              </w:rPr>
              <w:t>，</w:t>
            </w:r>
            <w:r>
              <w:rPr>
                <w:rFonts w:hint="eastAsia"/>
                <w:kern w:val="0"/>
              </w:rPr>
              <w:t>防掉落压筋搁板</w:t>
            </w:r>
            <w:r>
              <w:rPr>
                <w:rFonts w:hint="eastAsia"/>
                <w:kern w:val="0"/>
                <w:lang w:eastAsia="zh-CN"/>
              </w:rPr>
              <w:t>（</w:t>
            </w:r>
            <w:r>
              <w:rPr>
                <w:rFonts w:hint="eastAsia"/>
                <w:kern w:val="0"/>
                <w:lang w:val="en-US" w:eastAsia="zh-CN"/>
              </w:rPr>
              <w:t>0-4分</w:t>
            </w:r>
            <w:r>
              <w:rPr>
                <w:rFonts w:hint="eastAsia"/>
                <w:kern w:val="0"/>
                <w:lang w:eastAsia="zh-CN"/>
              </w:rPr>
              <w:t>）</w:t>
            </w:r>
            <w:r>
              <w:rPr>
                <w:rFonts w:hint="eastAsia" w:ascii="Arial" w:hAnsi="Arial"/>
                <w:sz w:val="21"/>
                <w:szCs w:val="21"/>
                <w:lang w:eastAsia="zh-CN"/>
              </w:rPr>
              <w:t>，</w:t>
            </w:r>
            <w:r>
              <w:rPr>
                <w:rFonts w:hint="eastAsia" w:ascii="Arial" w:hAnsi="Arial"/>
                <w:sz w:val="21"/>
                <w:szCs w:val="21"/>
                <w:lang w:val="zh-CN"/>
              </w:rPr>
              <w:t>未提供样品</w:t>
            </w:r>
            <w:r>
              <w:rPr>
                <w:rFonts w:hint="eastAsia" w:ascii="Arial" w:hAnsi="Arial"/>
                <w:sz w:val="21"/>
                <w:szCs w:val="21"/>
                <w:lang w:val="en-US" w:eastAsia="zh-CN"/>
              </w:rPr>
              <w:t>的</w:t>
            </w:r>
            <w:r>
              <w:rPr>
                <w:rFonts w:hint="eastAsia" w:ascii="Arial" w:hAnsi="Arial"/>
                <w:sz w:val="21"/>
                <w:szCs w:val="21"/>
                <w:lang w:val="zh-CN"/>
              </w:rPr>
              <w:t>得</w:t>
            </w:r>
            <w:r>
              <w:rPr>
                <w:rFonts w:hint="eastAsia" w:ascii="Arial" w:hAnsi="Arial"/>
                <w:sz w:val="21"/>
                <w:szCs w:val="21"/>
                <w:lang w:val="en-US" w:eastAsia="zh-CN"/>
              </w:rPr>
              <w:t>0</w:t>
            </w:r>
            <w:r>
              <w:rPr>
                <w:rFonts w:hint="eastAsia" w:ascii="Arial" w:hAnsi="Arial"/>
                <w:sz w:val="21"/>
                <w:szCs w:val="21"/>
                <w:lang w:val="zh-CN"/>
              </w:rPr>
              <w:t>分。（</w:t>
            </w:r>
            <w:r>
              <w:rPr>
                <w:rFonts w:hint="eastAsia" w:ascii="Arial" w:hAnsi="Arial"/>
                <w:sz w:val="21"/>
                <w:szCs w:val="21"/>
                <w:lang w:val="en-US" w:eastAsia="zh-CN"/>
              </w:rPr>
              <w:t>0-12分</w:t>
            </w:r>
            <w:r>
              <w:rPr>
                <w:rFonts w:hint="eastAsia" w:ascii="Arial" w:hAnsi="Arial"/>
                <w:sz w:val="21"/>
                <w:szCs w:val="21"/>
                <w:lang w:val="zh-CN"/>
              </w:rPr>
              <w:t>）</w:t>
            </w:r>
          </w:p>
        </w:tc>
        <w:tc>
          <w:tcPr>
            <w:tcW w:w="745" w:type="dxa"/>
            <w:vAlign w:val="center"/>
          </w:tcPr>
          <w:p>
            <w:pPr>
              <w:widowControl/>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12</w:t>
            </w:r>
            <w:r>
              <w:rPr>
                <w:rFonts w:hint="eastAsia" w:ascii="宋体" w:hAnsi="宋体" w:cs="宋体"/>
                <w:b/>
                <w:bCs/>
                <w:color w:val="000000" w:themeColor="text1"/>
                <w:szCs w:val="21"/>
                <w14:textFill>
                  <w14:solidFill>
                    <w14:schemeClr w14:val="tx1"/>
                  </w14:solidFill>
                </w14:textFill>
              </w:rPr>
              <w:t>分</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93" w:type="dxa"/>
            <w:vMerge w:val="continue"/>
            <w:vAlign w:val="center"/>
          </w:tcPr>
          <w:p>
            <w:pPr>
              <w:spacing w:line="360" w:lineRule="auto"/>
              <w:jc w:val="distribute"/>
              <w:rPr>
                <w:rFonts w:ascii="宋体" w:hAnsi="宋体" w:cs="宋体"/>
                <w:color w:val="0000FF"/>
                <w:szCs w:val="21"/>
              </w:rPr>
            </w:pPr>
          </w:p>
        </w:tc>
        <w:tc>
          <w:tcPr>
            <w:tcW w:w="1276" w:type="dxa"/>
            <w:vAlign w:val="center"/>
          </w:tcPr>
          <w:p>
            <w:pPr>
              <w:widowControl/>
              <w:spacing w:line="360" w:lineRule="exact"/>
              <w:jc w:val="center"/>
              <w:rPr>
                <w:rFonts w:ascii="宋体" w:hAnsi="宋体" w:cs="宋体"/>
                <w:color w:val="0000FF"/>
                <w:szCs w:val="21"/>
              </w:rPr>
            </w:pPr>
            <w:r>
              <w:rPr>
                <w:rFonts w:hint="eastAsia" w:ascii="宋体" w:hAnsi="宋体" w:cs="宋体"/>
                <w:color w:val="000000"/>
                <w:szCs w:val="21"/>
              </w:rPr>
              <w:t>培训方案</w:t>
            </w:r>
          </w:p>
        </w:tc>
        <w:tc>
          <w:tcPr>
            <w:tcW w:w="6166" w:type="dxa"/>
            <w:vAlign w:val="center"/>
          </w:tcPr>
          <w:p>
            <w:pPr>
              <w:widowControl/>
              <w:spacing w:line="312" w:lineRule="auto"/>
              <w:jc w:val="left"/>
              <w:rPr>
                <w:rFonts w:ascii="宋体" w:hAnsi="宋体" w:cs="宋体"/>
                <w:color w:val="0000FF"/>
                <w:szCs w:val="21"/>
              </w:rPr>
            </w:pPr>
            <w:r>
              <w:rPr>
                <w:rFonts w:hint="eastAsia" w:ascii="宋体" w:hAnsi="宋体" w:cs="宋体"/>
                <w:color w:val="000000"/>
                <w:szCs w:val="21"/>
              </w:rPr>
              <w:t>投标人培训方案、地点、组织、人员配备、软硬件资料等内容是否完整、科学合理。（0-3分）</w:t>
            </w:r>
          </w:p>
        </w:tc>
        <w:tc>
          <w:tcPr>
            <w:tcW w:w="745" w:type="dxa"/>
            <w:vAlign w:val="center"/>
          </w:tcPr>
          <w:p>
            <w:pPr>
              <w:widowControl/>
              <w:spacing w:line="360" w:lineRule="exact"/>
              <w:jc w:val="center"/>
              <w:rPr>
                <w:rFonts w:ascii="宋体" w:hAnsi="宋体" w:cs="宋体"/>
                <w:color w:val="0000FF"/>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93" w:type="dxa"/>
            <w:vMerge w:val="continue"/>
            <w:vAlign w:val="center"/>
          </w:tcPr>
          <w:p>
            <w:pPr>
              <w:spacing w:line="360" w:lineRule="auto"/>
              <w:jc w:val="distribute"/>
              <w:rPr>
                <w:rFonts w:ascii="宋体" w:hAnsi="宋体" w:cs="宋体"/>
                <w:color w:val="0000FF"/>
                <w:szCs w:val="21"/>
              </w:rPr>
            </w:pPr>
          </w:p>
        </w:tc>
        <w:tc>
          <w:tcPr>
            <w:tcW w:w="1276" w:type="dxa"/>
            <w:vAlign w:val="center"/>
          </w:tcPr>
          <w:p>
            <w:pPr>
              <w:widowControl/>
              <w:spacing w:line="360" w:lineRule="exact"/>
              <w:jc w:val="center"/>
              <w:rPr>
                <w:rFonts w:ascii="宋体" w:hAnsi="宋体" w:cs="宋体"/>
                <w:szCs w:val="21"/>
              </w:rPr>
            </w:pPr>
            <w:r>
              <w:rPr>
                <w:rFonts w:hint="eastAsia" w:ascii="宋体" w:hAnsi="宋体" w:cs="宋体"/>
                <w:color w:val="000000"/>
                <w:szCs w:val="21"/>
              </w:rPr>
              <w:t>质保期</w:t>
            </w:r>
          </w:p>
        </w:tc>
        <w:tc>
          <w:tcPr>
            <w:tcW w:w="6166"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质保期超过招标文件要求的，每增加1年得1分，最多2分。</w:t>
            </w:r>
          </w:p>
          <w:p>
            <w:pPr>
              <w:widowControl/>
              <w:spacing w:line="312" w:lineRule="auto"/>
              <w:jc w:val="left"/>
              <w:rPr>
                <w:rFonts w:ascii="宋体" w:hAnsi="宋体" w:cs="宋体"/>
                <w:szCs w:val="21"/>
              </w:rPr>
            </w:pPr>
            <w:r>
              <w:rPr>
                <w:rFonts w:hint="eastAsia" w:ascii="宋体" w:hAnsi="宋体" w:cs="宋体"/>
                <w:color w:val="000000"/>
                <w:szCs w:val="21"/>
              </w:rPr>
              <w:t>（0-2分）</w:t>
            </w:r>
          </w:p>
        </w:tc>
        <w:tc>
          <w:tcPr>
            <w:tcW w:w="745" w:type="dxa"/>
            <w:vAlign w:val="center"/>
          </w:tcPr>
          <w:p>
            <w:pPr>
              <w:widowControl/>
              <w:spacing w:line="360" w:lineRule="exact"/>
              <w:jc w:val="center"/>
              <w:rPr>
                <w:rFonts w:ascii="宋体" w:hAnsi="宋体" w:cs="宋体"/>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3" w:type="dxa"/>
            <w:vMerge w:val="continue"/>
            <w:vAlign w:val="center"/>
          </w:tcPr>
          <w:p>
            <w:pPr>
              <w:widowControl/>
              <w:spacing w:line="360" w:lineRule="auto"/>
              <w:jc w:val="left"/>
              <w:rPr>
                <w:rFonts w:ascii="宋体" w:hAnsi="宋体" w:cs="宋体"/>
                <w:color w:val="0000FF"/>
                <w:szCs w:val="21"/>
              </w:rPr>
            </w:pPr>
          </w:p>
        </w:tc>
        <w:tc>
          <w:tcPr>
            <w:tcW w:w="1276" w:type="dxa"/>
            <w:vAlign w:val="center"/>
          </w:tcPr>
          <w:p>
            <w:pPr>
              <w:spacing w:line="360" w:lineRule="exact"/>
              <w:jc w:val="center"/>
              <w:rPr>
                <w:rFonts w:ascii="宋体" w:hAnsi="宋体" w:cs="宋体"/>
                <w:color w:val="0000FF"/>
                <w:szCs w:val="21"/>
              </w:rPr>
            </w:pPr>
            <w:r>
              <w:rPr>
                <w:rFonts w:hint="eastAsia" w:ascii="宋体" w:hAnsi="宋体" w:cs="宋体"/>
                <w:color w:val="000000"/>
                <w:szCs w:val="21"/>
              </w:rPr>
              <w:t>服务承诺</w:t>
            </w:r>
          </w:p>
        </w:tc>
        <w:tc>
          <w:tcPr>
            <w:tcW w:w="6166" w:type="dxa"/>
            <w:vAlign w:val="center"/>
          </w:tcPr>
          <w:p>
            <w:pPr>
              <w:pStyle w:val="22"/>
              <w:spacing w:before="0" w:beforeAutospacing="0" w:after="0" w:afterAutospacing="0" w:line="312" w:lineRule="auto"/>
              <w:jc w:val="both"/>
              <w:rPr>
                <w:color w:val="0000FF"/>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w:t>
            </w:r>
            <w:r>
              <w:rPr>
                <w:rFonts w:hint="eastAsia"/>
                <w:color w:val="000000"/>
                <w:kern w:val="2"/>
                <w:sz w:val="21"/>
                <w:szCs w:val="21"/>
                <w:lang w:val="en-US" w:eastAsia="zh-CN"/>
              </w:rPr>
              <w:t>5</w:t>
            </w:r>
            <w:r>
              <w:rPr>
                <w:rFonts w:hint="eastAsia"/>
                <w:color w:val="000000"/>
                <w:kern w:val="2"/>
                <w:sz w:val="21"/>
                <w:szCs w:val="21"/>
              </w:rPr>
              <w:t>分）</w:t>
            </w:r>
          </w:p>
        </w:tc>
        <w:tc>
          <w:tcPr>
            <w:tcW w:w="745" w:type="dxa"/>
            <w:vAlign w:val="center"/>
          </w:tcPr>
          <w:p>
            <w:pPr>
              <w:spacing w:line="360" w:lineRule="exact"/>
              <w:jc w:val="center"/>
              <w:rPr>
                <w:rFonts w:ascii="宋体" w:hAnsi="宋体" w:cs="宋体"/>
                <w:color w:val="0000FF"/>
                <w:szCs w:val="21"/>
              </w:rPr>
            </w:pPr>
            <w:r>
              <w:rPr>
                <w:rFonts w:hint="eastAsia" w:ascii="宋体" w:hAnsi="宋体" w:cs="宋体"/>
                <w:color w:val="000000"/>
                <w:szCs w:val="21"/>
                <w:lang w:val="en-US" w:eastAsia="zh-CN"/>
              </w:rPr>
              <w:t>5</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93" w:type="dxa"/>
            <w:vMerge w:val="continue"/>
            <w:vAlign w:val="center"/>
          </w:tcPr>
          <w:p>
            <w:pPr>
              <w:widowControl/>
              <w:spacing w:line="360" w:lineRule="auto"/>
              <w:jc w:val="left"/>
              <w:rPr>
                <w:rFonts w:ascii="宋体" w:hAnsi="宋体" w:cs="宋体"/>
                <w:color w:val="0000FF"/>
                <w:szCs w:val="21"/>
              </w:rPr>
            </w:pPr>
          </w:p>
        </w:tc>
        <w:tc>
          <w:tcPr>
            <w:tcW w:w="1276" w:type="dxa"/>
            <w:vAlign w:val="center"/>
          </w:tcPr>
          <w:p>
            <w:pPr>
              <w:spacing w:line="360" w:lineRule="exact"/>
              <w:jc w:val="center"/>
              <w:rPr>
                <w:rFonts w:ascii="宋体" w:hAnsi="宋体" w:cs="宋体"/>
                <w:color w:val="0000FF"/>
                <w:szCs w:val="21"/>
              </w:rPr>
            </w:pPr>
            <w:r>
              <w:rPr>
                <w:rFonts w:hint="eastAsia" w:ascii="宋体" w:hAnsi="宋体" w:cs="宋体"/>
                <w:szCs w:val="21"/>
              </w:rPr>
              <w:t>质保期外的服务承诺</w:t>
            </w:r>
          </w:p>
        </w:tc>
        <w:tc>
          <w:tcPr>
            <w:tcW w:w="6166" w:type="dxa"/>
            <w:vAlign w:val="center"/>
          </w:tcPr>
          <w:p>
            <w:pPr>
              <w:pStyle w:val="23"/>
              <w:spacing w:line="312" w:lineRule="auto"/>
              <w:ind w:firstLine="0" w:firstLineChars="0"/>
              <w:rPr>
                <w:color w:val="0000FF"/>
                <w:kern w:val="2"/>
                <w:sz w:val="21"/>
                <w:szCs w:val="21"/>
              </w:rPr>
            </w:pPr>
            <w:r>
              <w:rPr>
                <w:rFonts w:hint="eastAsia"/>
                <w:kern w:val="2"/>
                <w:sz w:val="21"/>
                <w:szCs w:val="21"/>
              </w:rPr>
              <w:t>投标人质保期满后的技术支持和维护费用，提供上门维护、升级服务以及给予招标人的各种优惠条件（包括易损备品备件、专用耗材、人工费等）。（0-</w:t>
            </w:r>
            <w:r>
              <w:rPr>
                <w:rFonts w:hint="eastAsia"/>
                <w:kern w:val="2"/>
                <w:sz w:val="21"/>
                <w:szCs w:val="21"/>
                <w:lang w:val="en-US" w:eastAsia="zh-CN"/>
              </w:rPr>
              <w:t>5</w:t>
            </w:r>
            <w:r>
              <w:rPr>
                <w:rFonts w:hint="eastAsia"/>
                <w:kern w:val="2"/>
                <w:sz w:val="21"/>
                <w:szCs w:val="21"/>
              </w:rPr>
              <w:t>分）</w:t>
            </w:r>
          </w:p>
        </w:tc>
        <w:tc>
          <w:tcPr>
            <w:tcW w:w="745" w:type="dxa"/>
            <w:vAlign w:val="center"/>
          </w:tcPr>
          <w:p>
            <w:pPr>
              <w:spacing w:line="360" w:lineRule="exact"/>
              <w:jc w:val="center"/>
              <w:rPr>
                <w:rFonts w:ascii="宋体" w:hAnsi="宋体" w:cs="宋体"/>
                <w:color w:val="0000FF"/>
                <w:szCs w:val="21"/>
              </w:rPr>
            </w:pPr>
            <w:r>
              <w:rPr>
                <w:rFonts w:hint="eastAsia" w:ascii="宋体" w:hAnsi="宋体" w:cs="宋体"/>
                <w:szCs w:val="21"/>
                <w:lang w:val="en-US" w:eastAsia="zh-CN"/>
              </w:rPr>
              <w:t>5</w:t>
            </w:r>
            <w:r>
              <w:rPr>
                <w:rFonts w:hint="eastAsia" w:ascii="宋体" w:hAnsi="宋体" w:cs="宋体"/>
                <w:szCs w:val="21"/>
              </w:rPr>
              <w:t>分</w:t>
            </w:r>
          </w:p>
        </w:tc>
      </w:tr>
    </w:tbl>
    <w:p>
      <w:pPr>
        <w:autoSpaceDE w:val="0"/>
        <w:autoSpaceDN w:val="0"/>
        <w:adjustRightIn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w:t>
      </w:r>
      <w:r>
        <w:rPr>
          <w:rFonts w:hint="eastAsia" w:asciiTheme="minorEastAsia" w:hAnsiTheme="minorEastAsia" w:eastAsiaTheme="minorEastAsia" w:cstheme="minorEastAsia"/>
          <w:b/>
          <w:bCs/>
          <w:color w:val="FF0000"/>
          <w:sz w:val="24"/>
          <w:lang w:val="en-US" w:eastAsia="zh-CN"/>
        </w:rPr>
        <w:t>2</w:t>
      </w:r>
      <w:r>
        <w:rPr>
          <w:rFonts w:hint="eastAsia" w:asciiTheme="minorEastAsia" w:hAnsiTheme="minorEastAsia" w:eastAsiaTheme="minorEastAsia" w:cstheme="minorEastAsia"/>
          <w:b/>
          <w:bCs/>
          <w:color w:val="FF0000"/>
          <w:sz w:val="24"/>
        </w:rPr>
        <w:t>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30%以上的，对联合体或者大中型企业的报价给予(3%）的扣除，用扣除后的价格参加评审。组成联合体或者接受分包 的小微企业与联合体内其他企业、分包企业之间存在直接控 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r>
        <w:rPr>
          <w:rFonts w:hint="eastAsia" w:asciiTheme="minorEastAsia" w:hAnsiTheme="minorEastAsia" w:eastAsiaTheme="minorEastAsia" w:cstheme="minorEastAsia"/>
          <w:sz w:val="24"/>
          <w:lang w:eastAsia="zh-CN"/>
        </w:rPr>
        <w:t>；</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numPr>
          <w:ilvl w:val="0"/>
          <w:numId w:val="0"/>
        </w:numPr>
        <w:spacing w:line="360" w:lineRule="auto"/>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rPr>
        <w:t>开标会结束。</w:t>
      </w:r>
    </w:p>
    <w:p>
      <w:pPr>
        <w:pStyle w:val="7"/>
        <w:rPr>
          <w:rFonts w:hint="eastAsia" w:asciiTheme="minorEastAsia" w:hAnsiTheme="minorEastAsia" w:eastAsiaTheme="minorEastAsia" w:cstheme="minorEastAsia"/>
          <w:color w:val="000000"/>
          <w:sz w:val="24"/>
        </w:rPr>
      </w:pPr>
    </w:p>
    <w:p>
      <w:pPr>
        <w:rPr>
          <w:rFonts w:hint="eastAsia" w:asciiTheme="minorEastAsia" w:hAnsiTheme="minorEastAsia" w:eastAsiaTheme="minorEastAsia" w:cstheme="minorEastAsia"/>
          <w:color w:val="000000"/>
          <w:sz w:val="24"/>
        </w:rPr>
      </w:pPr>
    </w:p>
    <w:p>
      <w:pPr>
        <w:pStyle w:val="7"/>
        <w:numPr>
          <w:ilvl w:val="0"/>
          <w:numId w:val="0"/>
        </w:numPr>
        <w:rPr>
          <w:rFonts w:hint="eastAsia"/>
        </w:rPr>
      </w:pPr>
    </w:p>
    <w:p>
      <w:pPr>
        <w:autoSpaceDE w:val="0"/>
        <w:autoSpaceDN w:val="0"/>
        <w:adjustRightInd w:val="0"/>
        <w:spacing w:line="360" w:lineRule="auto"/>
        <w:jc w:val="center"/>
        <w:rPr>
          <w:b/>
          <w:color w:val="000000"/>
          <w:sz w:val="32"/>
          <w:szCs w:val="32"/>
        </w:rPr>
      </w:pPr>
    </w:p>
    <w:p>
      <w:pPr>
        <w:autoSpaceDE w:val="0"/>
        <w:autoSpaceDN w:val="0"/>
        <w:adjustRightInd w:val="0"/>
        <w:spacing w:line="360" w:lineRule="auto"/>
        <w:jc w:val="center"/>
        <w:rPr>
          <w:b/>
          <w:color w:val="000000"/>
          <w:sz w:val="32"/>
          <w:szCs w:val="32"/>
        </w:rPr>
      </w:pPr>
    </w:p>
    <w:p>
      <w:pPr>
        <w:autoSpaceDE w:val="0"/>
        <w:autoSpaceDN w:val="0"/>
        <w:adjustRightInd w:val="0"/>
        <w:spacing w:line="360" w:lineRule="auto"/>
        <w:jc w:val="center"/>
        <w:rPr>
          <w:b/>
          <w:color w:val="000000"/>
          <w:sz w:val="32"/>
          <w:szCs w:val="32"/>
        </w:rPr>
      </w:pPr>
    </w:p>
    <w:p>
      <w:pPr>
        <w:autoSpaceDE w:val="0"/>
        <w:autoSpaceDN w:val="0"/>
        <w:adjustRightInd w:val="0"/>
        <w:spacing w:line="360" w:lineRule="auto"/>
        <w:jc w:val="center"/>
        <w:rPr>
          <w:b/>
          <w:color w:val="000000"/>
          <w:sz w:val="32"/>
          <w:szCs w:val="32"/>
        </w:rPr>
      </w:pPr>
    </w:p>
    <w:p>
      <w:pPr>
        <w:autoSpaceDE w:val="0"/>
        <w:autoSpaceDN w:val="0"/>
        <w:adjustRightInd w:val="0"/>
        <w:spacing w:line="360" w:lineRule="auto"/>
        <w:jc w:val="center"/>
        <w:rPr>
          <w:b/>
          <w:color w:val="000000"/>
          <w:sz w:val="32"/>
          <w:szCs w:val="32"/>
        </w:rPr>
      </w:pPr>
    </w:p>
    <w:p>
      <w:pPr>
        <w:autoSpaceDE w:val="0"/>
        <w:autoSpaceDN w:val="0"/>
        <w:adjustRightInd w:val="0"/>
        <w:spacing w:line="360" w:lineRule="auto"/>
        <w:jc w:val="center"/>
        <w:rPr>
          <w:b/>
          <w:color w:val="000000"/>
          <w:sz w:val="32"/>
          <w:szCs w:val="32"/>
        </w:rPr>
      </w:pPr>
    </w:p>
    <w:p>
      <w:pPr>
        <w:autoSpaceDE w:val="0"/>
        <w:autoSpaceDN w:val="0"/>
        <w:adjustRightInd w:val="0"/>
        <w:spacing w:line="360" w:lineRule="auto"/>
        <w:jc w:val="center"/>
        <w:rPr>
          <w:b/>
          <w:color w:val="000000"/>
          <w:sz w:val="32"/>
          <w:szCs w:val="32"/>
        </w:rPr>
      </w:pPr>
    </w:p>
    <w:p>
      <w:pPr>
        <w:autoSpaceDE w:val="0"/>
        <w:autoSpaceDN w:val="0"/>
        <w:adjustRightInd w:val="0"/>
        <w:spacing w:line="360" w:lineRule="auto"/>
        <w:jc w:val="center"/>
        <w:rPr>
          <w:b/>
          <w:color w:val="000000"/>
          <w:sz w:val="32"/>
          <w:szCs w:val="32"/>
        </w:rPr>
      </w:pPr>
    </w:p>
    <w:p>
      <w:pPr>
        <w:autoSpaceDE w:val="0"/>
        <w:autoSpaceDN w:val="0"/>
        <w:adjustRightInd w:val="0"/>
        <w:spacing w:line="360" w:lineRule="auto"/>
        <w:jc w:val="center"/>
        <w:rPr>
          <w:b/>
          <w:color w:val="000000"/>
          <w:sz w:val="32"/>
          <w:szCs w:val="32"/>
        </w:rPr>
      </w:pPr>
    </w:p>
    <w:p>
      <w:pPr>
        <w:autoSpaceDE w:val="0"/>
        <w:autoSpaceDN w:val="0"/>
        <w:adjustRightInd w:val="0"/>
        <w:spacing w:line="360" w:lineRule="auto"/>
        <w:jc w:val="center"/>
        <w:rPr>
          <w:b/>
          <w:color w:val="000000"/>
          <w:sz w:val="32"/>
          <w:szCs w:val="32"/>
        </w:rPr>
      </w:pPr>
    </w:p>
    <w:p>
      <w:pPr>
        <w:autoSpaceDE w:val="0"/>
        <w:autoSpaceDN w:val="0"/>
        <w:adjustRightInd w:val="0"/>
        <w:spacing w:line="360" w:lineRule="auto"/>
        <w:jc w:val="center"/>
        <w:rPr>
          <w:b/>
          <w:color w:val="000000"/>
          <w:sz w:val="32"/>
          <w:szCs w:val="32"/>
        </w:rPr>
      </w:pPr>
    </w:p>
    <w:p>
      <w:pPr>
        <w:autoSpaceDE w:val="0"/>
        <w:autoSpaceDN w:val="0"/>
        <w:adjustRightInd w:val="0"/>
        <w:spacing w:line="360" w:lineRule="auto"/>
        <w:jc w:val="center"/>
        <w:rPr>
          <w:b/>
          <w:color w:val="000000"/>
          <w:sz w:val="32"/>
          <w:szCs w:val="32"/>
        </w:rPr>
      </w:pPr>
    </w:p>
    <w:p>
      <w:pPr>
        <w:autoSpaceDE w:val="0"/>
        <w:autoSpaceDN w:val="0"/>
        <w:adjustRightInd w:val="0"/>
        <w:spacing w:line="360" w:lineRule="auto"/>
        <w:jc w:val="center"/>
        <w:rPr>
          <w:b/>
          <w:color w:val="000000"/>
          <w:sz w:val="32"/>
          <w:szCs w:val="32"/>
        </w:rPr>
      </w:pP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color w:val="000000"/>
          <w:spacing w:val="20"/>
          <w:sz w:val="32"/>
          <w:szCs w:val="32"/>
        </w:rPr>
      </w:pPr>
      <w:r>
        <w:rPr>
          <w:color w:val="000000"/>
          <w:spacing w:val="20"/>
          <w:sz w:val="32"/>
          <w:szCs w:val="32"/>
        </w:rPr>
        <w:t>项目编号：</w:t>
      </w:r>
      <w:r>
        <w:rPr>
          <w:b/>
          <w:color w:val="000000"/>
          <w:sz w:val="32"/>
          <w:szCs w:val="32"/>
        </w:rPr>
        <w:t>衢院招</w:t>
      </w:r>
      <w:r>
        <w:rPr>
          <w:rFonts w:hint="eastAsia"/>
          <w:b/>
          <w:color w:val="000000"/>
          <w:sz w:val="32"/>
          <w:szCs w:val="32"/>
        </w:rPr>
        <w:t>202</w:t>
      </w:r>
      <w:r>
        <w:rPr>
          <w:rFonts w:hint="eastAsia"/>
          <w:b/>
          <w:color w:val="000000"/>
          <w:sz w:val="32"/>
          <w:szCs w:val="32"/>
          <w:lang w:val="en-US" w:eastAsia="zh-CN"/>
        </w:rPr>
        <w:t>3</w:t>
      </w:r>
      <w:r>
        <w:rPr>
          <w:rFonts w:hint="eastAsia"/>
          <w:b/>
          <w:color w:val="000000"/>
          <w:sz w:val="32"/>
          <w:szCs w:val="32"/>
        </w:rPr>
        <w:t>-</w:t>
      </w:r>
      <w:r>
        <w:rPr>
          <w:rFonts w:hint="eastAsia"/>
          <w:b/>
          <w:color w:val="000000"/>
          <w:sz w:val="32"/>
          <w:szCs w:val="32"/>
          <w:lang w:val="en-US" w:eastAsia="zh-CN"/>
        </w:rPr>
        <w:t>13</w:t>
      </w:r>
    </w:p>
    <w:p>
      <w:pPr>
        <w:snapToGrid w:val="0"/>
        <w:spacing w:line="1100" w:lineRule="exact"/>
        <w:rPr>
          <w:rFonts w:hint="default" w:eastAsia="宋体"/>
          <w:b/>
          <w:bCs/>
          <w:color w:val="000000"/>
          <w:sz w:val="32"/>
          <w:szCs w:val="32"/>
          <w:lang w:val="en-US" w:eastAsia="zh-CN"/>
        </w:rPr>
      </w:pPr>
      <w:r>
        <w:rPr>
          <w:color w:val="000000"/>
          <w:spacing w:val="20"/>
          <w:sz w:val="32"/>
          <w:szCs w:val="32"/>
        </w:rPr>
        <w:t>项目名称：</w:t>
      </w:r>
      <w:r>
        <w:rPr>
          <w:rFonts w:hint="eastAsia"/>
          <w:b/>
          <w:bCs/>
          <w:color w:val="000000"/>
          <w:spacing w:val="20"/>
          <w:sz w:val="32"/>
          <w:szCs w:val="32"/>
          <w:lang w:val="en-US" w:eastAsia="zh-CN"/>
        </w:rPr>
        <w:t>手动密集书架</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snapToGrid w:val="0"/>
        <w:spacing w:line="1100" w:lineRule="exact"/>
        <w:rPr>
          <w:rFonts w:hint="default" w:eastAsia="宋体"/>
          <w:b/>
          <w:bCs/>
          <w:color w:val="000000"/>
          <w:sz w:val="32"/>
          <w:szCs w:val="32"/>
          <w:lang w:val="en-US" w:eastAsia="zh-CN"/>
        </w:rPr>
      </w:pPr>
      <w:r>
        <w:rPr>
          <w:color w:val="000000"/>
          <w:sz w:val="28"/>
          <w:szCs w:val="28"/>
          <w:u w:val="single"/>
          <w:lang w:val="zh-CN"/>
        </w:rPr>
        <w:t xml:space="preserve">         （全名、职务）</w:t>
      </w:r>
      <w:r>
        <w:rPr>
          <w:color w:val="000000"/>
          <w:sz w:val="28"/>
          <w:szCs w:val="28"/>
          <w:lang w:val="zh-CN"/>
        </w:rPr>
        <w:t>为全权代表，参加贵方组织</w:t>
      </w:r>
      <w:r>
        <w:rPr>
          <w:rFonts w:hint="eastAsia"/>
          <w:b/>
          <w:color w:val="000000"/>
          <w:sz w:val="28"/>
          <w:szCs w:val="28"/>
          <w:u w:val="single"/>
          <w:lang w:val="en-US" w:eastAsia="zh-CN"/>
        </w:rPr>
        <w:t>手动密集书架</w:t>
      </w:r>
    </w:p>
    <w:p>
      <w:pPr>
        <w:autoSpaceDE w:val="0"/>
        <w:autoSpaceDN w:val="0"/>
        <w:adjustRightInd w:val="0"/>
        <w:spacing w:line="360" w:lineRule="auto"/>
        <w:ind w:left="280" w:hanging="280" w:hangingChars="100"/>
        <w:rPr>
          <w:color w:val="000000"/>
          <w:sz w:val="28"/>
          <w:szCs w:val="28"/>
          <w:u w:val="single"/>
          <w:lang w:val="zh-CN"/>
        </w:rPr>
      </w:pP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lang w:eastAsia="zh-CN"/>
        </w:rPr>
        <w:t>2023</w:t>
      </w:r>
      <w:r>
        <w:rPr>
          <w:rFonts w:hint="eastAsia"/>
          <w:b/>
          <w:color w:val="000000"/>
          <w:sz w:val="28"/>
          <w:szCs w:val="28"/>
          <w:u w:val="single"/>
        </w:rPr>
        <w:t>-</w:t>
      </w:r>
      <w:r>
        <w:rPr>
          <w:rFonts w:hint="eastAsia"/>
          <w:b/>
          <w:color w:val="000000"/>
          <w:sz w:val="28"/>
          <w:szCs w:val="28"/>
          <w:u w:val="single"/>
          <w:lang w:val="en-US" w:eastAsia="zh-CN"/>
        </w:rPr>
        <w:t>13</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keepNext w:val="0"/>
        <w:keepLines w:val="0"/>
        <w:pageBreakBefore w:val="0"/>
        <w:widowControl w:val="0"/>
        <w:kinsoku/>
        <w:wordWrap/>
        <w:overflowPunct/>
        <w:topLinePunct w:val="0"/>
        <w:autoSpaceDE w:val="0"/>
        <w:autoSpaceDN w:val="0"/>
        <w:bidi w:val="0"/>
        <w:adjustRightInd w:val="0"/>
        <w:spacing w:line="360" w:lineRule="auto"/>
        <w:textAlignment w:val="auto"/>
        <w:rPr>
          <w:color w:val="000000"/>
          <w:sz w:val="28"/>
          <w:szCs w:val="28"/>
        </w:rPr>
      </w:pPr>
      <w:r>
        <w:rPr>
          <w:color w:val="000000"/>
          <w:sz w:val="28"/>
          <w:szCs w:val="28"/>
          <w:lang w:val="zh-CN"/>
        </w:rPr>
        <w:t>致：衢州学院</w:t>
      </w:r>
    </w:p>
    <w:p>
      <w:pPr>
        <w:keepNext w:val="0"/>
        <w:keepLines w:val="0"/>
        <w:pageBreakBefore w:val="0"/>
        <w:widowControl w:val="0"/>
        <w:kinsoku/>
        <w:wordWrap/>
        <w:overflowPunct/>
        <w:topLinePunct w:val="0"/>
        <w:bidi w:val="0"/>
        <w:snapToGrid w:val="0"/>
        <w:spacing w:line="360" w:lineRule="auto"/>
        <w:ind w:firstLine="560" w:firstLineChars="200"/>
        <w:textAlignment w:val="auto"/>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color w:val="000000"/>
          <w:sz w:val="28"/>
          <w:szCs w:val="28"/>
          <w:u w:val="single"/>
          <w:lang w:val="en-US" w:eastAsia="zh-CN"/>
        </w:rPr>
        <w:t>手动密集书架</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lang w:eastAsia="zh-CN"/>
        </w:rPr>
        <w:t>2023</w:t>
      </w:r>
      <w:r>
        <w:rPr>
          <w:rFonts w:hint="eastAsia"/>
          <w:b/>
          <w:color w:val="000000"/>
          <w:sz w:val="28"/>
          <w:szCs w:val="28"/>
          <w:u w:val="single"/>
          <w:lang w:val="en-US" w:eastAsia="zh-CN"/>
        </w:rPr>
        <w:t>-13</w:t>
      </w:r>
      <w:r>
        <w:rPr>
          <w:color w:val="000000"/>
          <w:sz w:val="28"/>
          <w:szCs w:val="28"/>
          <w:lang w:val="zh-CN"/>
        </w:rPr>
        <w:t>）招标，</w:t>
      </w:r>
      <w:r>
        <w:rPr>
          <w:sz w:val="28"/>
          <w:szCs w:val="28"/>
          <w:lang w:val="zh-CN"/>
        </w:rPr>
        <w:t>并全权处理采购活动中的一切事宜。</w:t>
      </w:r>
    </w:p>
    <w:p>
      <w:pPr>
        <w:keepNext w:val="0"/>
        <w:keepLines w:val="0"/>
        <w:pageBreakBefore w:val="0"/>
        <w:widowControl w:val="0"/>
        <w:kinsoku/>
        <w:wordWrap/>
        <w:overflowPunct/>
        <w:topLinePunct w:val="0"/>
        <w:bidi w:val="0"/>
        <w:snapToGrid w:val="0"/>
        <w:spacing w:line="360" w:lineRule="auto"/>
        <w:textAlignment w:val="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keepNext w:val="0"/>
        <w:keepLines w:val="0"/>
        <w:pageBreakBefore w:val="0"/>
        <w:widowControl w:val="0"/>
        <w:kinsoku/>
        <w:wordWrap/>
        <w:overflowPunct/>
        <w:topLinePunct w:val="0"/>
        <w:bidi w:val="0"/>
        <w:snapToGrid w:val="0"/>
        <w:spacing w:before="156" w:beforeLines="50" w:after="50" w:line="360" w:lineRule="auto"/>
        <w:ind w:firstLine="700" w:firstLineChars="250"/>
        <w:textAlignment w:val="auto"/>
        <w:rPr>
          <w:sz w:val="28"/>
          <w:szCs w:val="28"/>
          <w:lang w:val="zh-CN"/>
        </w:rPr>
      </w:pPr>
      <w:r>
        <w:rPr>
          <w:sz w:val="28"/>
          <w:szCs w:val="28"/>
          <w:lang w:val="zh-CN"/>
        </w:rPr>
        <w:t>全权代表无转委托权，特此委托。</w:t>
      </w:r>
    </w:p>
    <w:p>
      <w:pPr>
        <w:keepNext w:val="0"/>
        <w:keepLines w:val="0"/>
        <w:pageBreakBefore w:val="0"/>
        <w:widowControl w:val="0"/>
        <w:kinsoku/>
        <w:wordWrap/>
        <w:overflowPunct/>
        <w:topLinePunct w:val="0"/>
        <w:autoSpaceDE w:val="0"/>
        <w:autoSpaceDN w:val="0"/>
        <w:bidi w:val="0"/>
        <w:adjustRightInd w:val="0"/>
        <w:spacing w:line="360" w:lineRule="auto"/>
        <w:textAlignment w:val="auto"/>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2023</w:t>
      </w:r>
      <w:r>
        <w:rPr>
          <w:rFonts w:hint="eastAsia" w:ascii="宋体" w:hAnsi="宋体" w:cs="宋体"/>
          <w:b/>
          <w:color w:val="000000"/>
          <w:sz w:val="32"/>
          <w:szCs w:val="32"/>
        </w:rPr>
        <w:t>-</w:t>
      </w:r>
      <w:r>
        <w:rPr>
          <w:rFonts w:hint="eastAsia" w:ascii="宋体" w:hAnsi="宋体" w:cs="宋体"/>
          <w:b/>
          <w:color w:val="000000"/>
          <w:sz w:val="32"/>
          <w:szCs w:val="32"/>
          <w:lang w:val="en-US" w:eastAsia="zh-CN"/>
        </w:rPr>
        <w:t>13</w:t>
      </w:r>
    </w:p>
    <w:p>
      <w:pPr>
        <w:autoSpaceDE w:val="0"/>
        <w:autoSpaceDN w:val="0"/>
        <w:adjustRightInd w:val="0"/>
        <w:spacing w:line="360" w:lineRule="auto"/>
        <w:rPr>
          <w:rFonts w:hint="default" w:ascii="宋体" w:hAnsi="宋体" w:cs="宋体"/>
          <w:b/>
          <w:bCs/>
          <w:color w:val="000000"/>
          <w:sz w:val="32"/>
          <w:szCs w:val="32"/>
          <w:lang w:val="en-US" w:eastAsia="zh-CN"/>
        </w:rPr>
      </w:pPr>
      <w:r>
        <w:rPr>
          <w:rFonts w:hint="eastAsia" w:ascii="宋体" w:hAnsi="宋体" w:cs="宋体"/>
          <w:b/>
          <w:bCs/>
          <w:color w:val="000000"/>
          <w:sz w:val="32"/>
          <w:szCs w:val="32"/>
          <w:lang w:val="zh-CN"/>
        </w:rPr>
        <w:t>项目名称：</w:t>
      </w:r>
      <w:r>
        <w:rPr>
          <w:rFonts w:hint="eastAsia" w:ascii="宋体" w:hAnsi="宋体" w:cs="宋体"/>
          <w:b/>
          <w:bCs/>
          <w:color w:val="000000"/>
          <w:sz w:val="32"/>
          <w:szCs w:val="32"/>
          <w:lang w:val="en-US" w:eastAsia="zh-CN"/>
        </w:rPr>
        <w:t>手动密集书架</w:t>
      </w:r>
    </w:p>
    <w:p>
      <w:pPr>
        <w:snapToGrid w:val="0"/>
        <w:spacing w:line="360" w:lineRule="auto"/>
        <w:rPr>
          <w:rFonts w:hint="default" w:eastAsia="宋体"/>
          <w:b/>
          <w:color w:val="000000"/>
          <w:sz w:val="28"/>
          <w:szCs w:val="28"/>
          <w:lang w:val="en-US" w:eastAsia="zh-CN"/>
        </w:rPr>
      </w:pPr>
    </w:p>
    <w:tbl>
      <w:tblPr>
        <w:tblStyle w:val="15"/>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bl>
    <w:p>
      <w:pPr>
        <w:pStyle w:val="8"/>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8"/>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8"/>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8"/>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color w:val="000000"/>
          <w:sz w:val="28"/>
          <w:szCs w:val="28"/>
          <w:lang w:val="zh-CN"/>
        </w:rPr>
      </w:pPr>
      <w:r>
        <w:rPr>
          <w:color w:val="000000"/>
          <w:sz w:val="28"/>
          <w:szCs w:val="28"/>
          <w:lang w:val="zh-CN"/>
        </w:rPr>
        <w:t>投标人全权代表签字：             职务：         日期：</w:t>
      </w:r>
    </w:p>
    <w:p>
      <w:pPr>
        <w:autoSpaceDE w:val="0"/>
        <w:autoSpaceDN w:val="0"/>
        <w:adjustRightInd w:val="0"/>
        <w:spacing w:line="360" w:lineRule="auto"/>
        <w:ind w:firstLine="280"/>
        <w:rPr>
          <w:color w:val="000000"/>
          <w:sz w:val="28"/>
          <w:szCs w:val="28"/>
          <w:lang w:val="zh-CN"/>
        </w:rPr>
      </w:pPr>
    </w:p>
    <w:p>
      <w:pPr>
        <w:autoSpaceDE w:val="0"/>
        <w:autoSpaceDN w:val="0"/>
        <w:adjustRightInd w:val="0"/>
        <w:spacing w:line="360" w:lineRule="auto"/>
        <w:rPr>
          <w:b/>
          <w:color w:val="000000"/>
          <w:sz w:val="28"/>
          <w:szCs w:val="28"/>
        </w:rPr>
      </w:pP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2023</w:t>
      </w:r>
      <w:r>
        <w:rPr>
          <w:rFonts w:hint="eastAsia" w:ascii="宋体" w:hAnsi="宋体" w:cs="宋体"/>
          <w:b/>
          <w:color w:val="000000"/>
          <w:sz w:val="32"/>
          <w:szCs w:val="32"/>
        </w:rPr>
        <w:t>-</w:t>
      </w:r>
      <w:r>
        <w:rPr>
          <w:rFonts w:hint="eastAsia" w:ascii="宋体" w:hAnsi="宋体" w:cs="宋体"/>
          <w:b/>
          <w:color w:val="000000"/>
          <w:sz w:val="32"/>
          <w:szCs w:val="32"/>
          <w:lang w:val="en-US" w:eastAsia="zh-CN"/>
        </w:rPr>
        <w:t>13</w:t>
      </w:r>
    </w:p>
    <w:p>
      <w:pPr>
        <w:autoSpaceDE w:val="0"/>
        <w:autoSpaceDN w:val="0"/>
        <w:adjustRightInd w:val="0"/>
        <w:spacing w:line="360" w:lineRule="auto"/>
        <w:rPr>
          <w:rFonts w:hint="default" w:eastAsia="宋体"/>
          <w:b/>
          <w:color w:val="000000"/>
          <w:sz w:val="28"/>
          <w:szCs w:val="28"/>
          <w:lang w:val="en-US" w:eastAsia="zh-CN"/>
        </w:rPr>
      </w:pPr>
      <w:r>
        <w:rPr>
          <w:rFonts w:hint="eastAsia" w:ascii="宋体" w:hAnsi="宋体" w:cs="宋体"/>
          <w:b/>
          <w:bCs/>
          <w:color w:val="000000"/>
          <w:sz w:val="32"/>
          <w:szCs w:val="32"/>
          <w:lang w:val="zh-CN"/>
        </w:rPr>
        <w:t>项目名称：</w:t>
      </w:r>
      <w:r>
        <w:rPr>
          <w:rFonts w:hint="eastAsia" w:ascii="宋体" w:hAnsi="宋体" w:cs="宋体"/>
          <w:b/>
          <w:bCs/>
          <w:color w:val="000000"/>
          <w:sz w:val="32"/>
          <w:szCs w:val="32"/>
          <w:lang w:val="en-US" w:eastAsia="zh-CN"/>
        </w:rPr>
        <w:t>手动密集书架</w:t>
      </w:r>
    </w:p>
    <w:p>
      <w:pPr>
        <w:spacing w:line="480" w:lineRule="exact"/>
        <w:ind w:left="480"/>
        <w:rPr>
          <w:bCs/>
          <w:color w:val="000000"/>
          <w:sz w:val="28"/>
          <w:szCs w:val="28"/>
        </w:rPr>
      </w:pPr>
    </w:p>
    <w:tbl>
      <w:tblPr>
        <w:tblStyle w:val="1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2023</w:t>
      </w:r>
      <w:r>
        <w:rPr>
          <w:rFonts w:hint="eastAsia" w:ascii="宋体" w:hAnsi="宋体" w:cs="宋体"/>
          <w:b/>
          <w:color w:val="000000"/>
          <w:sz w:val="32"/>
          <w:szCs w:val="32"/>
        </w:rPr>
        <w:t>-</w:t>
      </w:r>
      <w:r>
        <w:rPr>
          <w:rFonts w:hint="eastAsia" w:ascii="宋体" w:hAnsi="宋体" w:cs="宋体"/>
          <w:b/>
          <w:color w:val="000000"/>
          <w:sz w:val="32"/>
          <w:szCs w:val="32"/>
          <w:lang w:val="en-US" w:eastAsia="zh-CN"/>
        </w:rPr>
        <w:t>13</w:t>
      </w:r>
    </w:p>
    <w:p>
      <w:pPr>
        <w:autoSpaceDE w:val="0"/>
        <w:autoSpaceDN w:val="0"/>
        <w:adjustRightInd w:val="0"/>
        <w:spacing w:line="360" w:lineRule="auto"/>
        <w:rPr>
          <w:rFonts w:hint="default" w:ascii="宋体" w:hAnsi="宋体" w:cs="宋体"/>
          <w:b/>
          <w:bCs/>
          <w:color w:val="000000"/>
          <w:sz w:val="32"/>
          <w:szCs w:val="32"/>
          <w:lang w:val="en-US" w:eastAsia="zh-CN"/>
        </w:rPr>
      </w:pPr>
      <w:r>
        <w:rPr>
          <w:rFonts w:hint="eastAsia" w:ascii="宋体" w:hAnsi="宋体" w:cs="宋体"/>
          <w:b/>
          <w:bCs/>
          <w:color w:val="000000"/>
          <w:sz w:val="32"/>
          <w:szCs w:val="32"/>
          <w:lang w:val="zh-CN"/>
        </w:rPr>
        <w:t>项目名称：</w:t>
      </w:r>
      <w:r>
        <w:rPr>
          <w:rFonts w:hint="eastAsia" w:ascii="宋体" w:hAnsi="宋体" w:cs="宋体"/>
          <w:b/>
          <w:bCs/>
          <w:color w:val="000000"/>
          <w:sz w:val="32"/>
          <w:szCs w:val="32"/>
          <w:lang w:val="en-US" w:eastAsia="zh-CN"/>
        </w:rPr>
        <w:t>手动密集书架</w:t>
      </w:r>
    </w:p>
    <w:p>
      <w:pPr>
        <w:spacing w:line="480" w:lineRule="exact"/>
        <w:rPr>
          <w:bCs/>
          <w:color w:val="000000"/>
          <w:sz w:val="28"/>
          <w:szCs w:val="28"/>
        </w:rPr>
      </w:pPr>
    </w:p>
    <w:tbl>
      <w:tblPr>
        <w:tblStyle w:val="15"/>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2023</w:t>
      </w:r>
      <w:r>
        <w:rPr>
          <w:rFonts w:hint="eastAsia" w:ascii="宋体" w:hAnsi="宋体" w:cs="宋体"/>
          <w:b/>
          <w:color w:val="000000"/>
          <w:sz w:val="32"/>
          <w:szCs w:val="32"/>
        </w:rPr>
        <w:t>-</w:t>
      </w:r>
      <w:r>
        <w:rPr>
          <w:rFonts w:hint="eastAsia" w:ascii="宋体" w:hAnsi="宋体" w:cs="宋体"/>
          <w:b/>
          <w:color w:val="000000"/>
          <w:sz w:val="32"/>
          <w:szCs w:val="32"/>
          <w:lang w:val="en-US" w:eastAsia="zh-CN"/>
        </w:rPr>
        <w:t>13</w:t>
      </w:r>
    </w:p>
    <w:p>
      <w:pPr>
        <w:autoSpaceDE w:val="0"/>
        <w:autoSpaceDN w:val="0"/>
        <w:adjustRightInd w:val="0"/>
        <w:spacing w:line="360" w:lineRule="auto"/>
        <w:rPr>
          <w:rFonts w:hint="default" w:eastAsia="宋体"/>
          <w:b/>
          <w:color w:val="000000"/>
          <w:sz w:val="28"/>
          <w:szCs w:val="28"/>
          <w:lang w:val="en-US" w:eastAsia="zh-CN"/>
        </w:rPr>
      </w:pPr>
      <w:r>
        <w:rPr>
          <w:rFonts w:hint="eastAsia" w:ascii="宋体" w:hAnsi="宋体" w:cs="宋体"/>
          <w:b/>
          <w:bCs/>
          <w:color w:val="000000"/>
          <w:sz w:val="32"/>
          <w:szCs w:val="32"/>
          <w:lang w:val="zh-CN"/>
        </w:rPr>
        <w:t>项目名称：</w:t>
      </w:r>
      <w:r>
        <w:rPr>
          <w:rFonts w:hint="eastAsia" w:ascii="宋体" w:hAnsi="宋体" w:cs="宋体"/>
          <w:b/>
          <w:bCs/>
          <w:color w:val="000000"/>
          <w:sz w:val="32"/>
          <w:szCs w:val="32"/>
          <w:lang w:val="en-US" w:eastAsia="zh-CN"/>
        </w:rPr>
        <w:t>手动密集书架</w:t>
      </w:r>
    </w:p>
    <w:p>
      <w:pPr>
        <w:snapToGrid w:val="0"/>
        <w:spacing w:line="360" w:lineRule="auto"/>
        <w:rPr>
          <w:b/>
          <w:color w:val="000000"/>
          <w:sz w:val="32"/>
          <w:szCs w:val="32"/>
        </w:rPr>
      </w:pPr>
    </w:p>
    <w:tbl>
      <w:tblPr>
        <w:tblStyle w:val="15"/>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lang w:eastAsia="zh-CN"/>
        </w:rPr>
        <w:t>2023</w:t>
      </w:r>
      <w:r>
        <w:rPr>
          <w:rFonts w:hint="eastAsia" w:ascii="宋体" w:hAnsi="宋体" w:cs="宋体"/>
          <w:b/>
          <w:color w:val="000000"/>
          <w:sz w:val="32"/>
          <w:szCs w:val="32"/>
        </w:rPr>
        <w:t>-</w:t>
      </w:r>
      <w:r>
        <w:rPr>
          <w:rFonts w:hint="eastAsia" w:ascii="宋体" w:hAnsi="宋体" w:cs="宋体"/>
          <w:b/>
          <w:color w:val="000000"/>
          <w:sz w:val="32"/>
          <w:szCs w:val="32"/>
          <w:lang w:val="en-US" w:eastAsia="zh-CN"/>
        </w:rPr>
        <w:t>13</w:t>
      </w:r>
    </w:p>
    <w:p>
      <w:pPr>
        <w:autoSpaceDE w:val="0"/>
        <w:autoSpaceDN w:val="0"/>
        <w:adjustRightInd w:val="0"/>
        <w:spacing w:line="360" w:lineRule="auto"/>
        <w:rPr>
          <w:rFonts w:hint="default"/>
          <w:b/>
          <w:color w:val="000000"/>
          <w:sz w:val="32"/>
          <w:szCs w:val="32"/>
          <w:lang w:val="en-US"/>
        </w:rPr>
      </w:pPr>
      <w:r>
        <w:rPr>
          <w:rFonts w:hint="eastAsia" w:ascii="宋体" w:hAnsi="宋体" w:cs="宋体"/>
          <w:b/>
          <w:bCs/>
          <w:color w:val="000000"/>
          <w:sz w:val="32"/>
          <w:szCs w:val="32"/>
          <w:lang w:val="zh-CN"/>
        </w:rPr>
        <w:t>项目名称：</w:t>
      </w:r>
      <w:r>
        <w:rPr>
          <w:rFonts w:hint="eastAsia" w:ascii="宋体" w:hAnsi="宋体" w:cs="宋体"/>
          <w:b/>
          <w:bCs/>
          <w:color w:val="000000"/>
          <w:sz w:val="32"/>
          <w:szCs w:val="32"/>
          <w:lang w:val="en-US" w:eastAsia="zh-CN"/>
        </w:rPr>
        <w:t>手动密集书架</w:t>
      </w:r>
    </w:p>
    <w:tbl>
      <w:tblPr>
        <w:tblStyle w:val="15"/>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w:t>
      </w:r>
      <w:r>
        <w:rPr>
          <w:rFonts w:hint="eastAsia" w:ascii="宋体" w:hAnsi="宋体" w:cs="宋体"/>
          <w:b/>
          <w:bCs/>
          <w:color w:val="FF0000"/>
          <w:sz w:val="28"/>
          <w:szCs w:val="28"/>
          <w:u w:val="single"/>
          <w:lang w:eastAsia="zh-CN"/>
        </w:rPr>
        <w:t>工业</w:t>
      </w:r>
      <w:r>
        <w:rPr>
          <w:rFonts w:hint="eastAsia" w:ascii="宋体" w:hAnsi="宋体" w:cs="宋体"/>
          <w:sz w:val="28"/>
          <w:szCs w:val="28"/>
          <w:u w:val="single"/>
        </w:rPr>
        <w:t xml:space="preserve">）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w:t>
      </w:r>
      <w:r>
        <w:rPr>
          <w:rFonts w:hint="eastAsia" w:ascii="宋体" w:hAnsi="宋体" w:cs="宋体"/>
          <w:b/>
          <w:bCs/>
          <w:color w:val="FF0000"/>
          <w:sz w:val="28"/>
          <w:szCs w:val="28"/>
          <w:u w:val="single"/>
          <w:lang w:eastAsia="zh-CN"/>
        </w:rPr>
        <w:t>工业</w:t>
      </w:r>
      <w:r>
        <w:rPr>
          <w:rFonts w:hint="eastAsia" w:ascii="宋体" w:hAnsi="宋体" w:cs="宋体"/>
          <w:sz w:val="28"/>
          <w:szCs w:val="28"/>
          <w:u w:val="single"/>
        </w:rPr>
        <w:t xml:space="preserve">）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8"/>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4"/>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Pr>
        <w:pStyle w:val="2"/>
      </w:pPr>
    </w:p>
    <w:p/>
    <w:p>
      <w:pPr>
        <w:pStyle w:val="2"/>
      </w:pPr>
    </w:p>
    <w:p/>
    <w:p>
      <w:pPr>
        <w:pStyle w:val="2"/>
      </w:pPr>
    </w:p>
    <w:p/>
    <w:p>
      <w:pPr>
        <w:pStyle w:val="2"/>
      </w:pPr>
    </w:p>
    <w:p/>
    <w:p>
      <w:pPr>
        <w:pStyle w:val="2"/>
      </w:pPr>
    </w:p>
    <w:p/>
    <w:p>
      <w:pPr>
        <w:pStyle w:val="2"/>
      </w:pPr>
    </w:p>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hint="eastAsia" w:ascii="宋体" w:hAnsi="宋体" w:cs="宋体"/>
          <w:b/>
          <w:sz w:val="28"/>
          <w:szCs w:val="28"/>
          <w:lang w:val="en-GB"/>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lang w:val="en-US" w:eastAsia="zh-CN"/>
        </w:rPr>
        <w:t>十二</w:t>
      </w:r>
      <w:r>
        <w:rPr>
          <w:rFonts w:hint="eastAsia" w:ascii="宋体" w:hAnsi="宋体" w:cs="宋体"/>
          <w:b/>
          <w:sz w:val="28"/>
          <w:szCs w:val="28"/>
          <w:lang w:val="en-GB"/>
        </w:rPr>
        <w:t>：</w:t>
      </w:r>
    </w:p>
    <w:p>
      <w:pPr>
        <w:pStyle w:val="4"/>
        <w:keepNext w:val="0"/>
        <w:keepLines w:val="0"/>
        <w:pageBreakBefore w:val="0"/>
        <w:widowControl w:val="0"/>
        <w:kinsoku/>
        <w:wordWrap/>
        <w:overflowPunct w:val="0"/>
        <w:topLinePunct w:val="0"/>
        <w:autoSpaceDE/>
        <w:autoSpaceDN/>
        <w:bidi w:val="0"/>
        <w:adjustRightInd/>
        <w:spacing w:line="440" w:lineRule="exact"/>
        <w:ind w:firstLine="0"/>
        <w:jc w:val="center"/>
        <w:textAlignment w:val="auto"/>
        <w:rPr>
          <w:rFonts w:hint="eastAsia" w:ascii="宋体" w:hAnsi="宋体" w:eastAsia="宋体" w:cs="宋体"/>
          <w:b/>
          <w:spacing w:val="6"/>
          <w:kern w:val="2"/>
          <w:sz w:val="32"/>
          <w:szCs w:val="32"/>
          <w:lang w:val="en-US" w:eastAsia="zh-CN" w:bidi="ar-SA"/>
        </w:rPr>
      </w:pPr>
      <w:r>
        <w:rPr>
          <w:rFonts w:hint="eastAsia" w:ascii="宋体" w:hAnsi="宋体" w:eastAsia="宋体" w:cs="宋体"/>
          <w:b/>
          <w:spacing w:val="6"/>
          <w:kern w:val="2"/>
          <w:sz w:val="32"/>
          <w:szCs w:val="32"/>
          <w:lang w:val="en-US" w:eastAsia="zh-CN" w:bidi="ar-SA"/>
        </w:rPr>
        <w:t>联合投标协议书</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甲方：</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乙方：</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（如果有的话，可按甲、乙、丙、丁…序列增加）</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四、本次联合投标中，甲方承担的工作和义务为:</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u w:val="single"/>
        </w:rPr>
        <w:t xml:space="preserve">                                             </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乙方承担的工作和义务为：</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u w:val="single"/>
        </w:rPr>
        <w:t xml:space="preserve">                                             </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15"/>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4"/>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4"/>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4"/>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p>
    <w:p>
      <w:pPr>
        <w:pStyle w:val="4"/>
        <w:overflowPunct w:val="0"/>
        <w:spacing w:line="460" w:lineRule="exact"/>
        <w:ind w:left="0" w:leftChars="0" w:firstLine="0" w:firstLineChars="0"/>
        <w:jc w:val="left"/>
        <w:rPr>
          <w:rFonts w:hint="default" w:ascii="仿宋" w:hAnsi="仿宋" w:eastAsia="仿宋"/>
          <w:b/>
          <w:sz w:val="32"/>
          <w:szCs w:val="32"/>
          <w:lang w:val="en-US" w:eastAsia="zh-CN"/>
        </w:rPr>
      </w:pPr>
      <w:r>
        <w:rPr>
          <w:rFonts w:hint="eastAsia" w:ascii="仿宋" w:hAnsi="仿宋" w:eastAsia="仿宋"/>
          <w:b/>
          <w:sz w:val="32"/>
          <w:szCs w:val="32"/>
          <w:lang w:val="en-US" w:eastAsia="zh-CN"/>
        </w:rPr>
        <w:t>格式十三：</w:t>
      </w:r>
    </w:p>
    <w:p>
      <w:pPr>
        <w:pStyle w:val="4"/>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4"/>
        <w:overflowPunct w:val="0"/>
        <w:spacing w:line="460" w:lineRule="exact"/>
        <w:rPr>
          <w:rFonts w:ascii="仿宋" w:hAnsi="仿宋" w:eastAsia="仿宋"/>
          <w:sz w:val="30"/>
          <w:szCs w:val="30"/>
        </w:rPr>
      </w:pPr>
    </w:p>
    <w:p>
      <w:pPr>
        <w:pStyle w:val="4"/>
        <w:overflowPunct w:val="0"/>
        <w:spacing w:line="460" w:lineRule="exact"/>
        <w:ind w:left="0" w:leftChars="0" w:firstLine="600" w:firstLineChars="200"/>
        <w:rPr>
          <w:rFonts w:ascii="仿宋" w:hAnsi="仿宋" w:eastAsia="仿宋"/>
          <w:sz w:val="30"/>
          <w:szCs w:val="30"/>
        </w:rPr>
      </w:pPr>
      <w:r>
        <w:rPr>
          <w:rFonts w:hint="eastAsia" w:ascii="仿宋" w:hAnsi="仿宋" w:eastAsia="仿宋"/>
          <w:sz w:val="30"/>
          <w:szCs w:val="30"/>
        </w:rPr>
        <w:t>本授权委托书声明：根据</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lang w:val="en-US" w:eastAsia="zh-CN"/>
        </w:rPr>
        <w:t xml:space="preserve">           </w:t>
      </w:r>
      <w:r>
        <w:rPr>
          <w:rFonts w:hint="eastAsia" w:ascii="仿宋" w:hAnsi="仿宋" w:eastAsia="仿宋"/>
          <w:sz w:val="30"/>
          <w:szCs w:val="30"/>
        </w:rPr>
        <w:t>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为联合投标代理人，代理人在投标、开标、评标、合同谈判过程中所签署的一切文件和处理与这有关的一切事务，联合投标各方均予以认可并遵守。</w:t>
      </w:r>
    </w:p>
    <w:p>
      <w:pPr>
        <w:pStyle w:val="4"/>
        <w:overflowPunct w:val="0"/>
        <w:spacing w:line="460" w:lineRule="exact"/>
        <w:ind w:left="0" w:leftChars="0" w:firstLine="600" w:firstLineChars="200"/>
        <w:rPr>
          <w:rFonts w:ascii="仿宋" w:hAnsi="仿宋" w:eastAsia="仿宋"/>
          <w:sz w:val="30"/>
          <w:szCs w:val="30"/>
        </w:rPr>
      </w:pPr>
      <w:r>
        <w:rPr>
          <w:rFonts w:hint="eastAsia" w:ascii="仿宋" w:hAnsi="仿宋" w:eastAsia="仿宋"/>
          <w:sz w:val="30"/>
          <w:szCs w:val="30"/>
        </w:rPr>
        <w:t>特此委托。</w:t>
      </w:r>
    </w:p>
    <w:p>
      <w:pPr>
        <w:pStyle w:val="4"/>
        <w:overflowPunct w:val="0"/>
        <w:spacing w:line="460" w:lineRule="exact"/>
        <w:rPr>
          <w:rFonts w:ascii="仿宋" w:hAnsi="仿宋" w:eastAsia="仿宋"/>
          <w:sz w:val="30"/>
          <w:szCs w:val="30"/>
        </w:rPr>
      </w:pPr>
    </w:p>
    <w:p>
      <w:pPr>
        <w:pStyle w:val="4"/>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4"/>
        <w:overflowPunct w:val="0"/>
        <w:spacing w:line="460" w:lineRule="exact"/>
        <w:ind w:firstLine="600" w:firstLineChars="200"/>
        <w:rPr>
          <w:rFonts w:ascii="仿宋" w:hAnsi="仿宋" w:eastAsia="仿宋"/>
          <w:sz w:val="30"/>
          <w:szCs w:val="30"/>
        </w:rPr>
      </w:pPr>
    </w:p>
    <w:p>
      <w:pPr>
        <w:pStyle w:val="4"/>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4"/>
        <w:overflowPunct w:val="0"/>
        <w:spacing w:line="460" w:lineRule="exact"/>
        <w:rPr>
          <w:rFonts w:ascii="仿宋" w:hAnsi="仿宋" w:eastAsia="仿宋"/>
          <w:sz w:val="30"/>
          <w:szCs w:val="30"/>
        </w:rPr>
      </w:pPr>
    </w:p>
    <w:p>
      <w:pPr>
        <w:pStyle w:val="4"/>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4"/>
        <w:overflowPunct w:val="0"/>
        <w:spacing w:line="460" w:lineRule="exact"/>
        <w:ind w:firstLine="570" w:firstLineChars="190"/>
        <w:rPr>
          <w:rFonts w:ascii="仿宋" w:hAnsi="仿宋" w:eastAsia="仿宋"/>
          <w:sz w:val="30"/>
          <w:szCs w:val="30"/>
        </w:rPr>
      </w:pPr>
    </w:p>
    <w:p>
      <w:pPr>
        <w:pStyle w:val="4"/>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15"/>
        <w:tblW w:w="8530" w:type="dxa"/>
        <w:jc w:val="center"/>
        <w:tblLayout w:type="fixed"/>
        <w:tblCellMar>
          <w:top w:w="0" w:type="dxa"/>
          <w:left w:w="108" w:type="dxa"/>
          <w:bottom w:w="0" w:type="dxa"/>
          <w:right w:w="108" w:type="dxa"/>
        </w:tblCellMar>
      </w:tblPr>
      <w:tblGrid>
        <w:gridCol w:w="4265"/>
        <w:gridCol w:w="4265"/>
      </w:tblGrid>
      <w:tr>
        <w:trPr>
          <w:jc w:val="center"/>
        </w:trPr>
        <w:tc>
          <w:tcPr>
            <w:tcW w:w="4264" w:type="dxa"/>
          </w:tcPr>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spacing w:line="588" w:lineRule="exact"/>
        <w:jc w:val="left"/>
        <w:rPr>
          <w:rFonts w:hint="eastAsia" w:ascii="宋体" w:hAnsi="宋体" w:eastAsia="宋体" w:cs="宋体"/>
          <w:b/>
          <w:spacing w:val="6"/>
          <w:sz w:val="30"/>
          <w:szCs w:val="30"/>
          <w:lang w:val="en-US" w:eastAsia="zh-CN"/>
        </w:rPr>
      </w:pPr>
      <w:r>
        <w:rPr>
          <w:rFonts w:hint="eastAsia" w:ascii="宋体" w:hAnsi="宋体" w:eastAsia="宋体" w:cs="宋体"/>
          <w:b/>
          <w:spacing w:val="6"/>
          <w:sz w:val="30"/>
          <w:szCs w:val="30"/>
          <w:lang w:val="en-US" w:eastAsia="zh-CN"/>
        </w:rPr>
        <w:t>格式十</w:t>
      </w:r>
      <w:r>
        <w:rPr>
          <w:rFonts w:hint="eastAsia" w:ascii="宋体" w:hAnsi="宋体" w:cs="宋体"/>
          <w:b/>
          <w:spacing w:val="6"/>
          <w:sz w:val="30"/>
          <w:szCs w:val="30"/>
          <w:lang w:val="en-US" w:eastAsia="zh-CN"/>
        </w:rPr>
        <w:t>四</w:t>
      </w:r>
      <w:r>
        <w:rPr>
          <w:rFonts w:hint="eastAsia" w:ascii="宋体" w:hAnsi="宋体" w:eastAsia="宋体" w:cs="宋体"/>
          <w:b/>
          <w:spacing w:val="6"/>
          <w:sz w:val="30"/>
          <w:szCs w:val="30"/>
          <w:lang w:val="en-US" w:eastAsia="zh-CN"/>
        </w:rPr>
        <w:t>：</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none"/>
          <w:lang w:val="en-US" w:eastAsia="zh-CN"/>
        </w:rPr>
        <w:t xml:space="preserve">   </w:t>
      </w:r>
      <w:r>
        <w:rPr>
          <w:rFonts w:hint="eastAsia" w:ascii="仿宋" w:hAnsi="仿宋" w:eastAsia="仿宋"/>
          <w:sz w:val="28"/>
          <w:szCs w:val="28"/>
          <w:u w:val="none"/>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none"/>
          <w:lang w:val="en-US" w:eastAsia="zh-CN"/>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rPr>
          <w:rFonts w:hint="eastAsia" w:ascii="仿宋" w:hAnsi="仿宋" w:eastAsia="仿宋"/>
          <w:sz w:val="28"/>
          <w:szCs w:val="28"/>
          <w:u w:val="single"/>
          <w:lang w:val="zh-CN"/>
        </w:rPr>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
      <w:pPr>
        <w:pStyle w:val="2"/>
        <w:ind w:left="0" w:leftChars="0" w:firstLine="0" w:firstLineChars="0"/>
        <w:rPr>
          <w:rFonts w:hint="eastAsia" w:eastAsia="宋体"/>
          <w:b/>
          <w:bCs/>
          <w:lang w:eastAsia="zh-CN"/>
        </w:rPr>
      </w:pPr>
      <w:r>
        <w:rPr>
          <w:rFonts w:hint="eastAsia" w:eastAsia="宋体"/>
          <w:b/>
          <w:bCs/>
          <w:lang w:eastAsia="zh-CN"/>
        </w:rPr>
        <w:drawing>
          <wp:anchor distT="0" distB="0" distL="114300" distR="114300" simplePos="0" relativeHeight="251659264" behindDoc="1" locked="0" layoutInCell="1" allowOverlap="1">
            <wp:simplePos x="0" y="0"/>
            <wp:positionH relativeFrom="column">
              <wp:posOffset>-1837690</wp:posOffset>
            </wp:positionH>
            <wp:positionV relativeFrom="paragraph">
              <wp:posOffset>932815</wp:posOffset>
            </wp:positionV>
            <wp:extent cx="9035415" cy="7228840"/>
            <wp:effectExtent l="0" t="0" r="6985" b="10160"/>
            <wp:wrapNone/>
            <wp:docPr id="4" name="图片 4" descr="lADPJxuMWkbYBJPNBQDNBkA_1600_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ADPJxuMWkbYBJPNBQDNBkA_1600_1280"/>
                    <pic:cNvPicPr>
                      <a:picLocks noChangeAspect="1"/>
                    </pic:cNvPicPr>
                  </pic:nvPicPr>
                  <pic:blipFill>
                    <a:blip r:embed="rId10"/>
                    <a:stretch>
                      <a:fillRect/>
                    </a:stretch>
                  </pic:blipFill>
                  <pic:spPr>
                    <a:xfrm>
                      <a:off x="0" y="0"/>
                      <a:ext cx="9035415" cy="7228840"/>
                    </a:xfrm>
                    <a:prstGeom prst="rect">
                      <a:avLst/>
                    </a:prstGeom>
                  </pic:spPr>
                </pic:pic>
              </a:graphicData>
            </a:graphic>
          </wp:anchor>
        </w:drawing>
      </w:r>
      <w:r>
        <w:rPr>
          <w:rFonts w:hint="eastAsia" w:ascii="宋体" w:hAnsi="宋体" w:cs="宋体"/>
          <w:b/>
          <w:bCs/>
          <w:color w:val="000000"/>
          <w:kern w:val="0"/>
          <w:sz w:val="24"/>
        </w:rPr>
        <w:t>附件</w:t>
      </w:r>
      <w:r>
        <w:rPr>
          <w:rFonts w:hint="eastAsia" w:ascii="宋体" w:hAnsi="宋体" w:cs="宋体"/>
          <w:b/>
          <w:bCs/>
          <w:color w:val="000000"/>
          <w:kern w:val="0"/>
          <w:sz w:val="24"/>
          <w:lang w:val="en-US" w:eastAsia="zh-CN"/>
        </w:rPr>
        <w:t>:</w:t>
      </w:r>
      <w:r>
        <w:rPr>
          <w:rFonts w:hint="eastAsia" w:ascii="宋体" w:hAnsi="宋体" w:cs="宋体"/>
          <w:b/>
          <w:bCs/>
          <w:color w:val="000000"/>
          <w:kern w:val="0"/>
          <w:sz w:val="24"/>
        </w:rPr>
        <w:t>平面布置图</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Neue LT 55 Roman">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w:t>
    </w:r>
    <w:r>
      <w:rPr>
        <w:rFonts w:hint="eastAsia" w:ascii="宋体" w:hAnsi="宋体"/>
        <w:lang w:val="en-US" w:eastAsia="zh-CN"/>
      </w:rPr>
      <w:t>3-13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YTA2OWU2MWY5Y2ZhZGVlNmJlZGVhM2RlMmVlZTcifQ=="/>
  </w:docVars>
  <w:rsids>
    <w:rsidRoot w:val="554657A9"/>
    <w:rsid w:val="00501EE6"/>
    <w:rsid w:val="009C512B"/>
    <w:rsid w:val="00C629F4"/>
    <w:rsid w:val="01284C10"/>
    <w:rsid w:val="02C95F7F"/>
    <w:rsid w:val="02D05D23"/>
    <w:rsid w:val="032064E7"/>
    <w:rsid w:val="03265180"/>
    <w:rsid w:val="036E73AD"/>
    <w:rsid w:val="03F36CAE"/>
    <w:rsid w:val="04A10F62"/>
    <w:rsid w:val="04A942BA"/>
    <w:rsid w:val="04EF212A"/>
    <w:rsid w:val="04F80D9E"/>
    <w:rsid w:val="05017C52"/>
    <w:rsid w:val="05535400"/>
    <w:rsid w:val="05C649F8"/>
    <w:rsid w:val="05EE08BA"/>
    <w:rsid w:val="060F2843"/>
    <w:rsid w:val="063C25E1"/>
    <w:rsid w:val="065352F6"/>
    <w:rsid w:val="06585F98"/>
    <w:rsid w:val="068723D9"/>
    <w:rsid w:val="06E426D9"/>
    <w:rsid w:val="070677A2"/>
    <w:rsid w:val="072B0FB7"/>
    <w:rsid w:val="0749768F"/>
    <w:rsid w:val="08A70B11"/>
    <w:rsid w:val="08D5567E"/>
    <w:rsid w:val="09016473"/>
    <w:rsid w:val="09750C0F"/>
    <w:rsid w:val="09C65178"/>
    <w:rsid w:val="0ADE7C35"/>
    <w:rsid w:val="0AE628DC"/>
    <w:rsid w:val="0B185CF6"/>
    <w:rsid w:val="0B3C6A19"/>
    <w:rsid w:val="0B5D195B"/>
    <w:rsid w:val="0B9719DD"/>
    <w:rsid w:val="0BA23B9F"/>
    <w:rsid w:val="0BA47589"/>
    <w:rsid w:val="0BC814CA"/>
    <w:rsid w:val="0C2D57D1"/>
    <w:rsid w:val="0C712CDF"/>
    <w:rsid w:val="0CB437FC"/>
    <w:rsid w:val="0CD21ED4"/>
    <w:rsid w:val="0CD8398F"/>
    <w:rsid w:val="0D272220"/>
    <w:rsid w:val="0D352B8F"/>
    <w:rsid w:val="0D4508F8"/>
    <w:rsid w:val="0DB717F6"/>
    <w:rsid w:val="0DDC300B"/>
    <w:rsid w:val="0DE95727"/>
    <w:rsid w:val="0E356BBF"/>
    <w:rsid w:val="0E641029"/>
    <w:rsid w:val="0FC41FA8"/>
    <w:rsid w:val="0FD85A54"/>
    <w:rsid w:val="0FEB50A0"/>
    <w:rsid w:val="0FF56606"/>
    <w:rsid w:val="10164618"/>
    <w:rsid w:val="107734BE"/>
    <w:rsid w:val="109776BD"/>
    <w:rsid w:val="11074842"/>
    <w:rsid w:val="11270A41"/>
    <w:rsid w:val="11C97D4A"/>
    <w:rsid w:val="11CB5870"/>
    <w:rsid w:val="12130FC5"/>
    <w:rsid w:val="124473D0"/>
    <w:rsid w:val="125D233B"/>
    <w:rsid w:val="126D4B79"/>
    <w:rsid w:val="12753A2E"/>
    <w:rsid w:val="127C6B6A"/>
    <w:rsid w:val="127E0B34"/>
    <w:rsid w:val="129739A4"/>
    <w:rsid w:val="12FE1C75"/>
    <w:rsid w:val="131B6383"/>
    <w:rsid w:val="13411177"/>
    <w:rsid w:val="136E17D3"/>
    <w:rsid w:val="13833F28"/>
    <w:rsid w:val="139D4FEA"/>
    <w:rsid w:val="13B14F39"/>
    <w:rsid w:val="14553B17"/>
    <w:rsid w:val="145A605B"/>
    <w:rsid w:val="14DC1B42"/>
    <w:rsid w:val="14EA24B1"/>
    <w:rsid w:val="155B6F0B"/>
    <w:rsid w:val="15645A48"/>
    <w:rsid w:val="15AA5D27"/>
    <w:rsid w:val="15F66C34"/>
    <w:rsid w:val="16201F02"/>
    <w:rsid w:val="167069E6"/>
    <w:rsid w:val="16834DA0"/>
    <w:rsid w:val="169C5A2D"/>
    <w:rsid w:val="17143815"/>
    <w:rsid w:val="173E1AF1"/>
    <w:rsid w:val="17823A4A"/>
    <w:rsid w:val="179761F4"/>
    <w:rsid w:val="18273A1C"/>
    <w:rsid w:val="18C13529"/>
    <w:rsid w:val="18F97167"/>
    <w:rsid w:val="19024C9D"/>
    <w:rsid w:val="19A31C2C"/>
    <w:rsid w:val="19A54BF8"/>
    <w:rsid w:val="19D14EA8"/>
    <w:rsid w:val="19F44D69"/>
    <w:rsid w:val="19F8741E"/>
    <w:rsid w:val="1A1678A4"/>
    <w:rsid w:val="1BAB6B8F"/>
    <w:rsid w:val="1BCD0437"/>
    <w:rsid w:val="1BDA43ED"/>
    <w:rsid w:val="1BF9122C"/>
    <w:rsid w:val="1C393D1E"/>
    <w:rsid w:val="1C784846"/>
    <w:rsid w:val="1CEE2D5A"/>
    <w:rsid w:val="1D6B7F07"/>
    <w:rsid w:val="1D81772B"/>
    <w:rsid w:val="1D9A07EC"/>
    <w:rsid w:val="1DDE692B"/>
    <w:rsid w:val="1E0C3498"/>
    <w:rsid w:val="1E984D2C"/>
    <w:rsid w:val="1EBA7398"/>
    <w:rsid w:val="1F680BA2"/>
    <w:rsid w:val="1FF24910"/>
    <w:rsid w:val="1FFD5462"/>
    <w:rsid w:val="208512E0"/>
    <w:rsid w:val="20BD316F"/>
    <w:rsid w:val="20D01F6D"/>
    <w:rsid w:val="210743EB"/>
    <w:rsid w:val="214C62A1"/>
    <w:rsid w:val="220D77DF"/>
    <w:rsid w:val="22592A24"/>
    <w:rsid w:val="225B679C"/>
    <w:rsid w:val="228850B7"/>
    <w:rsid w:val="22C2681B"/>
    <w:rsid w:val="22FD4016"/>
    <w:rsid w:val="2335523F"/>
    <w:rsid w:val="23963804"/>
    <w:rsid w:val="23C71C0F"/>
    <w:rsid w:val="241C052D"/>
    <w:rsid w:val="242D4168"/>
    <w:rsid w:val="244A6AC8"/>
    <w:rsid w:val="244F06AA"/>
    <w:rsid w:val="24DC16EA"/>
    <w:rsid w:val="25320F68"/>
    <w:rsid w:val="25423C43"/>
    <w:rsid w:val="256D0F44"/>
    <w:rsid w:val="25B23321"/>
    <w:rsid w:val="25BD32CA"/>
    <w:rsid w:val="26655E3B"/>
    <w:rsid w:val="26D94133"/>
    <w:rsid w:val="26F42517"/>
    <w:rsid w:val="26F7280B"/>
    <w:rsid w:val="273F3187"/>
    <w:rsid w:val="27446B10"/>
    <w:rsid w:val="27FC457D"/>
    <w:rsid w:val="28180C8B"/>
    <w:rsid w:val="285A5748"/>
    <w:rsid w:val="28702875"/>
    <w:rsid w:val="28846321"/>
    <w:rsid w:val="28BA1D43"/>
    <w:rsid w:val="28E55011"/>
    <w:rsid w:val="296939C3"/>
    <w:rsid w:val="297A7E50"/>
    <w:rsid w:val="2A063491"/>
    <w:rsid w:val="2AF92FF6"/>
    <w:rsid w:val="2BD650E5"/>
    <w:rsid w:val="2C05519A"/>
    <w:rsid w:val="2C3B319A"/>
    <w:rsid w:val="2C6B4AC3"/>
    <w:rsid w:val="2CA945A8"/>
    <w:rsid w:val="2CCF04B2"/>
    <w:rsid w:val="2CDE16F0"/>
    <w:rsid w:val="2CE13464"/>
    <w:rsid w:val="2CED0939"/>
    <w:rsid w:val="2D341A64"/>
    <w:rsid w:val="2E7B3D22"/>
    <w:rsid w:val="2E857920"/>
    <w:rsid w:val="2EA65243"/>
    <w:rsid w:val="2F7470EF"/>
    <w:rsid w:val="301A19EB"/>
    <w:rsid w:val="30202DD3"/>
    <w:rsid w:val="30682DB7"/>
    <w:rsid w:val="309B1D98"/>
    <w:rsid w:val="30FC4B45"/>
    <w:rsid w:val="31061FC9"/>
    <w:rsid w:val="31093353"/>
    <w:rsid w:val="31434FCB"/>
    <w:rsid w:val="3172765E"/>
    <w:rsid w:val="31C3194F"/>
    <w:rsid w:val="31F167D5"/>
    <w:rsid w:val="31F44517"/>
    <w:rsid w:val="32562ADC"/>
    <w:rsid w:val="326C0551"/>
    <w:rsid w:val="32805DAB"/>
    <w:rsid w:val="32933ECB"/>
    <w:rsid w:val="32B31CDC"/>
    <w:rsid w:val="32E504C8"/>
    <w:rsid w:val="330E1609"/>
    <w:rsid w:val="334B63B9"/>
    <w:rsid w:val="3351753A"/>
    <w:rsid w:val="33705E1F"/>
    <w:rsid w:val="33E90272"/>
    <w:rsid w:val="34833930"/>
    <w:rsid w:val="35301D0A"/>
    <w:rsid w:val="36794FEB"/>
    <w:rsid w:val="36C46BAE"/>
    <w:rsid w:val="375241BA"/>
    <w:rsid w:val="37AF33BA"/>
    <w:rsid w:val="37D44BCF"/>
    <w:rsid w:val="37DA7D0B"/>
    <w:rsid w:val="38211DDE"/>
    <w:rsid w:val="38635F53"/>
    <w:rsid w:val="38B7004D"/>
    <w:rsid w:val="38CC3AF8"/>
    <w:rsid w:val="393B0C7E"/>
    <w:rsid w:val="39B5458C"/>
    <w:rsid w:val="39E60BE9"/>
    <w:rsid w:val="39E75102"/>
    <w:rsid w:val="3A325BDD"/>
    <w:rsid w:val="3A9D7F87"/>
    <w:rsid w:val="3AAA7E69"/>
    <w:rsid w:val="3AD44EE6"/>
    <w:rsid w:val="3B0357CB"/>
    <w:rsid w:val="3B0909A0"/>
    <w:rsid w:val="3B0C28D2"/>
    <w:rsid w:val="3B0F5F1E"/>
    <w:rsid w:val="3B247C1B"/>
    <w:rsid w:val="3BAC7C11"/>
    <w:rsid w:val="3C6D114E"/>
    <w:rsid w:val="3CC176EC"/>
    <w:rsid w:val="3CF7310E"/>
    <w:rsid w:val="3D3A767E"/>
    <w:rsid w:val="3D4445A5"/>
    <w:rsid w:val="3D711112"/>
    <w:rsid w:val="3D8F1598"/>
    <w:rsid w:val="3DBC7BB9"/>
    <w:rsid w:val="3DBD7EB3"/>
    <w:rsid w:val="3E1A1195"/>
    <w:rsid w:val="3E2919ED"/>
    <w:rsid w:val="3F1D2F3F"/>
    <w:rsid w:val="3F226016"/>
    <w:rsid w:val="3F2D2E17"/>
    <w:rsid w:val="3F6C393F"/>
    <w:rsid w:val="3FBD23EC"/>
    <w:rsid w:val="404228F2"/>
    <w:rsid w:val="405368AD"/>
    <w:rsid w:val="407F62D6"/>
    <w:rsid w:val="40987B4A"/>
    <w:rsid w:val="40B21825"/>
    <w:rsid w:val="40B27A77"/>
    <w:rsid w:val="40D45C40"/>
    <w:rsid w:val="40F24318"/>
    <w:rsid w:val="41173D7E"/>
    <w:rsid w:val="411F7DD9"/>
    <w:rsid w:val="41263FC1"/>
    <w:rsid w:val="41630D72"/>
    <w:rsid w:val="41D12BD5"/>
    <w:rsid w:val="420F4A55"/>
    <w:rsid w:val="423A7D24"/>
    <w:rsid w:val="42507548"/>
    <w:rsid w:val="425D1C65"/>
    <w:rsid w:val="42770F78"/>
    <w:rsid w:val="42A653BA"/>
    <w:rsid w:val="42AD6748"/>
    <w:rsid w:val="433230F1"/>
    <w:rsid w:val="43B43B06"/>
    <w:rsid w:val="445D34D8"/>
    <w:rsid w:val="44670B79"/>
    <w:rsid w:val="45561319"/>
    <w:rsid w:val="4575533A"/>
    <w:rsid w:val="458B0897"/>
    <w:rsid w:val="459F01B9"/>
    <w:rsid w:val="45E83F1B"/>
    <w:rsid w:val="46BF4C9C"/>
    <w:rsid w:val="47266AC9"/>
    <w:rsid w:val="474433F3"/>
    <w:rsid w:val="47794E4B"/>
    <w:rsid w:val="47BC742D"/>
    <w:rsid w:val="47E26E94"/>
    <w:rsid w:val="47ED75E7"/>
    <w:rsid w:val="48174664"/>
    <w:rsid w:val="481C1C7A"/>
    <w:rsid w:val="489F2FD7"/>
    <w:rsid w:val="490C1CEF"/>
    <w:rsid w:val="4921579A"/>
    <w:rsid w:val="498F1085"/>
    <w:rsid w:val="4998062F"/>
    <w:rsid w:val="4A2F2139"/>
    <w:rsid w:val="4ADF21F5"/>
    <w:rsid w:val="4AE127E1"/>
    <w:rsid w:val="4AE90539"/>
    <w:rsid w:val="4AEF3676"/>
    <w:rsid w:val="4B0233A9"/>
    <w:rsid w:val="4B0C5FD6"/>
    <w:rsid w:val="4B3A0D95"/>
    <w:rsid w:val="4BC6087B"/>
    <w:rsid w:val="4BD765E4"/>
    <w:rsid w:val="4BF140A3"/>
    <w:rsid w:val="4C6562E6"/>
    <w:rsid w:val="4C6A38FC"/>
    <w:rsid w:val="4CFA4CC2"/>
    <w:rsid w:val="4D1B6586"/>
    <w:rsid w:val="4D3017F6"/>
    <w:rsid w:val="4D8276DE"/>
    <w:rsid w:val="4D904369"/>
    <w:rsid w:val="4DCE1C69"/>
    <w:rsid w:val="4E241889"/>
    <w:rsid w:val="4E4E7EE4"/>
    <w:rsid w:val="4E573A0C"/>
    <w:rsid w:val="4EC372F3"/>
    <w:rsid w:val="501778F7"/>
    <w:rsid w:val="50447FC0"/>
    <w:rsid w:val="50942896"/>
    <w:rsid w:val="524D13AE"/>
    <w:rsid w:val="52CA50F4"/>
    <w:rsid w:val="5352718F"/>
    <w:rsid w:val="53566988"/>
    <w:rsid w:val="53B813F1"/>
    <w:rsid w:val="54143C53"/>
    <w:rsid w:val="54554E92"/>
    <w:rsid w:val="54770964"/>
    <w:rsid w:val="54B27BEE"/>
    <w:rsid w:val="54E83610"/>
    <w:rsid w:val="55436A98"/>
    <w:rsid w:val="554657A9"/>
    <w:rsid w:val="555B0286"/>
    <w:rsid w:val="55D4655F"/>
    <w:rsid w:val="55F45FE4"/>
    <w:rsid w:val="56002BDB"/>
    <w:rsid w:val="56660C90"/>
    <w:rsid w:val="568630E0"/>
    <w:rsid w:val="568C5759"/>
    <w:rsid w:val="572052E3"/>
    <w:rsid w:val="572A20B4"/>
    <w:rsid w:val="57574A7D"/>
    <w:rsid w:val="57633422"/>
    <w:rsid w:val="580C7764"/>
    <w:rsid w:val="58533496"/>
    <w:rsid w:val="586321FD"/>
    <w:rsid w:val="586B2AFE"/>
    <w:rsid w:val="58803220"/>
    <w:rsid w:val="58E80082"/>
    <w:rsid w:val="59613991"/>
    <w:rsid w:val="59D61F0E"/>
    <w:rsid w:val="5A44753A"/>
    <w:rsid w:val="5A67147B"/>
    <w:rsid w:val="5B04468A"/>
    <w:rsid w:val="5B0D3DD0"/>
    <w:rsid w:val="5B21787C"/>
    <w:rsid w:val="5BEA4111"/>
    <w:rsid w:val="5C6A0DAE"/>
    <w:rsid w:val="5CD54DC2"/>
    <w:rsid w:val="5D4D6706"/>
    <w:rsid w:val="5D4E247E"/>
    <w:rsid w:val="5DB669A1"/>
    <w:rsid w:val="5E2558D5"/>
    <w:rsid w:val="5EDF3E38"/>
    <w:rsid w:val="5EF57055"/>
    <w:rsid w:val="5F9B75BB"/>
    <w:rsid w:val="601479AF"/>
    <w:rsid w:val="606A48D8"/>
    <w:rsid w:val="607E05F0"/>
    <w:rsid w:val="609E371C"/>
    <w:rsid w:val="612D4444"/>
    <w:rsid w:val="612E2CF2"/>
    <w:rsid w:val="615C160D"/>
    <w:rsid w:val="615D7134"/>
    <w:rsid w:val="61646545"/>
    <w:rsid w:val="616C7377"/>
    <w:rsid w:val="61C84EF5"/>
    <w:rsid w:val="623E6F65"/>
    <w:rsid w:val="625219FE"/>
    <w:rsid w:val="625F5CF9"/>
    <w:rsid w:val="627E2B61"/>
    <w:rsid w:val="62A50D92"/>
    <w:rsid w:val="62D60F4C"/>
    <w:rsid w:val="63485FC5"/>
    <w:rsid w:val="6381535B"/>
    <w:rsid w:val="643E149E"/>
    <w:rsid w:val="6479689D"/>
    <w:rsid w:val="64CD637E"/>
    <w:rsid w:val="64E87E43"/>
    <w:rsid w:val="651915C4"/>
    <w:rsid w:val="657F3B1C"/>
    <w:rsid w:val="658C6239"/>
    <w:rsid w:val="658C7FE7"/>
    <w:rsid w:val="65A05841"/>
    <w:rsid w:val="65CC63B1"/>
    <w:rsid w:val="66112725"/>
    <w:rsid w:val="664A1DD0"/>
    <w:rsid w:val="66546918"/>
    <w:rsid w:val="668138C4"/>
    <w:rsid w:val="66B75538"/>
    <w:rsid w:val="66C51A03"/>
    <w:rsid w:val="66CF1E96"/>
    <w:rsid w:val="66E63727"/>
    <w:rsid w:val="6703252B"/>
    <w:rsid w:val="675608AD"/>
    <w:rsid w:val="67A55390"/>
    <w:rsid w:val="67AA16FC"/>
    <w:rsid w:val="67DF6AF4"/>
    <w:rsid w:val="683230C8"/>
    <w:rsid w:val="68442DFB"/>
    <w:rsid w:val="688F1A40"/>
    <w:rsid w:val="68BA0012"/>
    <w:rsid w:val="68C15361"/>
    <w:rsid w:val="68E02118"/>
    <w:rsid w:val="691E3AA8"/>
    <w:rsid w:val="6920155F"/>
    <w:rsid w:val="698C6808"/>
    <w:rsid w:val="6A615EE7"/>
    <w:rsid w:val="6AD541DF"/>
    <w:rsid w:val="6AF428B7"/>
    <w:rsid w:val="6B215CF2"/>
    <w:rsid w:val="6B476E8A"/>
    <w:rsid w:val="6B713F07"/>
    <w:rsid w:val="6B79100E"/>
    <w:rsid w:val="6B981494"/>
    <w:rsid w:val="6BA240C1"/>
    <w:rsid w:val="6BAE0CB8"/>
    <w:rsid w:val="6BC95AF1"/>
    <w:rsid w:val="6BD149A6"/>
    <w:rsid w:val="6C53360D"/>
    <w:rsid w:val="6CB26582"/>
    <w:rsid w:val="6CBE317C"/>
    <w:rsid w:val="6D5B6C1D"/>
    <w:rsid w:val="6D7B2E1B"/>
    <w:rsid w:val="6D8A305E"/>
    <w:rsid w:val="6DFB61C6"/>
    <w:rsid w:val="6E250FD9"/>
    <w:rsid w:val="6EB07506"/>
    <w:rsid w:val="6EBF4F8A"/>
    <w:rsid w:val="6F382F86"/>
    <w:rsid w:val="6F467459"/>
    <w:rsid w:val="6F7C2E7B"/>
    <w:rsid w:val="6FF26C3F"/>
    <w:rsid w:val="6FFF2F39"/>
    <w:rsid w:val="701D640C"/>
    <w:rsid w:val="710C022E"/>
    <w:rsid w:val="71FD632C"/>
    <w:rsid w:val="71FE07C1"/>
    <w:rsid w:val="71FE401B"/>
    <w:rsid w:val="72121874"/>
    <w:rsid w:val="725B146D"/>
    <w:rsid w:val="72600832"/>
    <w:rsid w:val="72B360D0"/>
    <w:rsid w:val="72BF41FF"/>
    <w:rsid w:val="73093994"/>
    <w:rsid w:val="74BE7A92"/>
    <w:rsid w:val="74F11C15"/>
    <w:rsid w:val="75412B9C"/>
    <w:rsid w:val="75A5137D"/>
    <w:rsid w:val="75EA6029"/>
    <w:rsid w:val="75FE283B"/>
    <w:rsid w:val="767E397C"/>
    <w:rsid w:val="77383B2B"/>
    <w:rsid w:val="77470212"/>
    <w:rsid w:val="77754D7F"/>
    <w:rsid w:val="7782124A"/>
    <w:rsid w:val="77B53112"/>
    <w:rsid w:val="77C875A5"/>
    <w:rsid w:val="780B7492"/>
    <w:rsid w:val="78746DE5"/>
    <w:rsid w:val="788449C2"/>
    <w:rsid w:val="790C34C1"/>
    <w:rsid w:val="793D1D70"/>
    <w:rsid w:val="796177CD"/>
    <w:rsid w:val="797155A1"/>
    <w:rsid w:val="79B778D1"/>
    <w:rsid w:val="7A3A5E0C"/>
    <w:rsid w:val="7A4F3E1E"/>
    <w:rsid w:val="7A7F5248"/>
    <w:rsid w:val="7AC34054"/>
    <w:rsid w:val="7AE9619A"/>
    <w:rsid w:val="7B0F5C40"/>
    <w:rsid w:val="7B3F192C"/>
    <w:rsid w:val="7B407452"/>
    <w:rsid w:val="7B98103C"/>
    <w:rsid w:val="7BC42E63"/>
    <w:rsid w:val="7C077F70"/>
    <w:rsid w:val="7C1A5EF5"/>
    <w:rsid w:val="7C920181"/>
    <w:rsid w:val="7C921F30"/>
    <w:rsid w:val="7CB63E0B"/>
    <w:rsid w:val="7CC71508"/>
    <w:rsid w:val="7D450D50"/>
    <w:rsid w:val="7DA737B9"/>
    <w:rsid w:val="7DF807CB"/>
    <w:rsid w:val="7E0B01EB"/>
    <w:rsid w:val="7E357016"/>
    <w:rsid w:val="7E9006F1"/>
    <w:rsid w:val="7EAA3560"/>
    <w:rsid w:val="7EF46ED2"/>
    <w:rsid w:val="7F9164CE"/>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1"/>
    <w:qFormat/>
    <w:uiPriority w:val="99"/>
    <w:pPr>
      <w:widowControl/>
      <w:jc w:val="left"/>
    </w:pPr>
    <w:rPr>
      <w:rFonts w:ascii="HelveticaNeue LT 55 Roman" w:hAnsi="HelveticaNeue LT 55 Roman"/>
      <w:kern w:val="0"/>
      <w:sz w:val="20"/>
      <w:szCs w:val="20"/>
      <w:lang w:eastAsia="nl-NL"/>
    </w:rPr>
  </w:style>
  <w:style w:type="paragraph" w:styleId="7">
    <w:name w:val="Body Text Indent"/>
    <w:basedOn w:val="1"/>
    <w:next w:val="1"/>
    <w:qFormat/>
    <w:uiPriority w:val="0"/>
    <w:pPr>
      <w:spacing w:after="120"/>
      <w:ind w:left="420" w:leftChars="200"/>
    </w:pPr>
  </w:style>
  <w:style w:type="paragraph" w:styleId="8">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9">
    <w:name w:val="Date"/>
    <w:basedOn w:val="1"/>
    <w:next w:val="1"/>
    <w:qFormat/>
    <w:uiPriority w:val="0"/>
    <w:pPr>
      <w:ind w:left="100" w:leftChars="2500"/>
    </w:pPr>
    <w:rPr>
      <w:rFonts w:ascii="仿宋_GB2312" w:eastAsia="仿宋_GB2312"/>
      <w:b/>
      <w:sz w:val="36"/>
      <w:szCs w:val="36"/>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paragraph" w:styleId="13">
    <w:name w:val="Body Text First Indent"/>
    <w:basedOn w:val="6"/>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14">
    <w:name w:val="Body Text First Indent 2"/>
    <w:basedOn w:val="7"/>
    <w:next w:val="13"/>
    <w:qFormat/>
    <w:uiPriority w:val="99"/>
    <w:pPr>
      <w:ind w:firstLine="420" w:firstLineChars="200"/>
    </w:pPr>
    <w:rPr>
      <w:rFonts w:ascii="Arial" w:hAnsi="Arial"/>
      <w:sz w:val="22"/>
      <w:lang w:eastAsia="en-U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9">
    <w:name w:val="List Paragraph"/>
    <w:basedOn w:val="1"/>
    <w:qFormat/>
    <w:uiPriority w:val="34"/>
    <w:pPr>
      <w:ind w:firstLine="420" w:firstLineChars="200"/>
    </w:pPr>
  </w:style>
  <w:style w:type="paragraph" w:customStyle="1" w:styleId="20">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1">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2">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4">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5">
    <w:name w:val="NormalCharacter"/>
    <w:qFormat/>
    <w:uiPriority w:val="0"/>
  </w:style>
  <w:style w:type="paragraph" w:customStyle="1" w:styleId="26">
    <w:name w:val="列出段落1"/>
    <w:basedOn w:val="1"/>
    <w:qFormat/>
    <w:uiPriority w:val="34"/>
    <w:pPr>
      <w:ind w:firstLine="420" w:firstLineChars="200"/>
    </w:pPr>
    <w:rPr>
      <w:rFonts w:cs="Calibri"/>
      <w:sz w:val="2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22965</Words>
  <Characters>25052</Characters>
  <Lines>0</Lines>
  <Paragraphs>0</Paragraphs>
  <TotalTime>40</TotalTime>
  <ScaleCrop>false</ScaleCrop>
  <LinksUpToDate>false</LinksUpToDate>
  <CharactersWithSpaces>27004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2021-12-21T02:58:00Z</dcterms:created>
  <dc:creator>Administrator</dc:creator>
  <cp:lastModifiedBy>Administrator</cp:lastModifiedBy>
  <dcterms:modified xsi:type="dcterms:W3CDTF">2023-08-04T02:31:01Z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52F0C2D3609B4EED9702F1563A0D074F</vt:lpwstr>
  </property>
</Properties>
</file>