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8E" w:rsidRDefault="002101F5" w:rsidP="00D1238E">
      <w:pPr>
        <w:pStyle w:val="a3"/>
        <w:spacing w:before="0" w:beforeAutospacing="0" w:after="0" w:afterAutospacing="0" w:line="360" w:lineRule="auto"/>
        <w:ind w:firstLineChars="1190" w:firstLine="3345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</w:t>
      </w:r>
      <w:proofErr w:type="gramEnd"/>
      <w:r w:rsidR="00D1238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州</w:t>
      </w:r>
      <w:r w:rsidR="00D1238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学</w:t>
      </w:r>
      <w:r w:rsidR="00D1238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院</w:t>
      </w:r>
    </w:p>
    <w:p w:rsidR="002101F5" w:rsidRPr="00E1114E" w:rsidRDefault="002101F5" w:rsidP="005A06E3">
      <w:pPr>
        <w:pStyle w:val="a3"/>
        <w:spacing w:before="0" w:beforeAutospacing="0" w:after="0" w:afterAutospacing="0" w:line="360" w:lineRule="auto"/>
        <w:ind w:firstLineChars="344" w:firstLine="967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关于</w:t>
      </w:r>
      <w:r w:rsidR="00E33264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校园</w:t>
      </w:r>
      <w:proofErr w:type="gramStart"/>
      <w:r w:rsidR="00E33264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一</w:t>
      </w:r>
      <w:proofErr w:type="gramEnd"/>
      <w:r w:rsidR="00E33264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卡通网络维护服务的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E33264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3F541A" w:rsidRDefault="00D849AA" w:rsidP="007C2A89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proofErr w:type="gramStart"/>
      <w:r w:rsidR="00D1238E" w:rsidRPr="004D5A12">
        <w:rPr>
          <w:rFonts w:ascii="仿宋_GB2312" w:eastAsia="仿宋_GB2312" w:hAnsi="Times New Roman" w:cs="Times New Roman" w:hint="eastAsia"/>
          <w:bCs/>
          <w:color w:val="000000"/>
        </w:rPr>
        <w:t>一</w:t>
      </w:r>
      <w:proofErr w:type="gramEnd"/>
      <w:r w:rsidR="00D1238E" w:rsidRPr="004D5A12">
        <w:rPr>
          <w:rFonts w:ascii="仿宋_GB2312" w:eastAsia="仿宋_GB2312" w:hAnsi="Times New Roman" w:cs="Times New Roman" w:hint="eastAsia"/>
          <w:bCs/>
          <w:color w:val="000000"/>
        </w:rPr>
        <w:t>卡通</w:t>
      </w:r>
      <w:r w:rsidR="00E33264">
        <w:rPr>
          <w:rFonts w:ascii="仿宋_GB2312" w:eastAsia="仿宋_GB2312" w:hAnsi="Times New Roman" w:cs="Times New Roman" w:hint="eastAsia"/>
          <w:bCs/>
          <w:color w:val="000000"/>
        </w:rPr>
        <w:t>网络维护</w:t>
      </w:r>
      <w:r w:rsidR="00A66CF6">
        <w:rPr>
          <w:rFonts w:ascii="仿宋_GB2312" w:eastAsia="仿宋_GB2312" w:hAnsi="Times New Roman" w:cs="Times New Roman" w:hint="eastAsia"/>
          <w:bCs/>
          <w:color w:val="000000"/>
        </w:rPr>
        <w:t>项目</w:t>
      </w:r>
    </w:p>
    <w:p w:rsidR="00D849AA" w:rsidRPr="00413114" w:rsidRDefault="00D849AA" w:rsidP="003F541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F3423E">
        <w:rPr>
          <w:rFonts w:ascii="仿宋_GB2312" w:eastAsia="仿宋_GB2312" w:hAnsi="Times New Roman" w:cs="Times New Roman" w:hint="eastAsia"/>
          <w:bCs/>
          <w:color w:val="000000"/>
        </w:rPr>
        <w:t>51</w:t>
      </w:r>
    </w:p>
    <w:p w:rsidR="00E33264" w:rsidRDefault="00D849AA" w:rsidP="005A06E3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Times New Roman" w:eastAsia="仿宋_GB2312" w:hAnsi="Times New Roman" w:cs="Times New Roman" w:hint="eastAsia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proofErr w:type="gramStart"/>
      <w:r w:rsidR="00E33264" w:rsidRPr="00E33264">
        <w:rPr>
          <w:rFonts w:ascii="Times New Roman" w:eastAsia="仿宋_GB2312" w:hAnsi="Times New Roman" w:cs="Times New Roman" w:hint="eastAsia"/>
          <w:bCs/>
          <w:color w:val="000000"/>
        </w:rPr>
        <w:t>一</w:t>
      </w:r>
      <w:proofErr w:type="gramEnd"/>
      <w:r w:rsidR="00E33264" w:rsidRPr="00E33264">
        <w:rPr>
          <w:rFonts w:ascii="Times New Roman" w:eastAsia="仿宋_GB2312" w:hAnsi="Times New Roman" w:cs="Times New Roman" w:hint="eastAsia"/>
          <w:bCs/>
          <w:color w:val="000000"/>
        </w:rPr>
        <w:t>卡通网络维护</w:t>
      </w:r>
      <w:r w:rsidR="00E33264">
        <w:rPr>
          <w:rFonts w:ascii="Times New Roman" w:eastAsia="仿宋_GB2312" w:hAnsi="Times New Roman" w:cs="Times New Roman" w:hint="eastAsia"/>
          <w:bCs/>
          <w:color w:val="000000"/>
        </w:rPr>
        <w:t>2019</w:t>
      </w:r>
      <w:r w:rsidR="00E33264">
        <w:rPr>
          <w:rFonts w:ascii="Times New Roman" w:eastAsia="仿宋_GB2312" w:hAnsi="Times New Roman" w:cs="Times New Roman" w:hint="eastAsia"/>
          <w:bCs/>
          <w:color w:val="000000"/>
        </w:rPr>
        <w:t>年</w:t>
      </w:r>
      <w:r w:rsidR="00E33264" w:rsidRPr="00E33264">
        <w:rPr>
          <w:rFonts w:ascii="Times New Roman" w:eastAsia="仿宋_GB2312" w:hAnsi="Times New Roman" w:cs="Times New Roman" w:hint="eastAsia"/>
          <w:bCs/>
          <w:color w:val="000000"/>
        </w:rPr>
        <w:t>项目</w:t>
      </w:r>
    </w:p>
    <w:p w:rsidR="00A66CF6" w:rsidRDefault="00A568B5" w:rsidP="00E33264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  <w:bookmarkStart w:id="0" w:name="_GoBack"/>
      <w:bookmarkEnd w:id="0"/>
    </w:p>
    <w:p w:rsidR="00A66CF6" w:rsidRDefault="00A568B5" w:rsidP="003C169C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3C169C" w:rsidRPr="003C169C">
        <w:rPr>
          <w:rFonts w:ascii="仿宋_GB2312" w:eastAsia="仿宋_GB2312" w:hAnsi="Times New Roman" w:cs="Times New Roman" w:hint="eastAsia"/>
          <w:bCs/>
          <w:color w:val="000000"/>
        </w:rPr>
        <w:t>项目只能从唯一供应商处采购</w:t>
      </w:r>
    </w:p>
    <w:p w:rsidR="009E1A59" w:rsidRDefault="00A568B5" w:rsidP="007419DA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D1238E">
        <w:rPr>
          <w:rFonts w:ascii="仿宋_GB2312" w:eastAsia="仿宋_GB2312" w:hAnsi="Times New Roman" w:cs="Times New Roman" w:hint="eastAsia"/>
          <w:bCs/>
          <w:color w:val="000000"/>
        </w:rPr>
        <w:t>浙江正元智慧科技股份有限公司</w:t>
      </w:r>
      <w:r w:rsidR="00D1238E">
        <w:rPr>
          <w:rFonts w:ascii="仿宋_GB2312" w:eastAsia="仿宋_GB2312" w:hAnsi="Times New Roman" w:cs="Times New Roman"/>
          <w:bCs/>
          <w:color w:val="000000"/>
        </w:rPr>
        <w:t xml:space="preserve"> </w:t>
      </w:r>
    </w:p>
    <w:p w:rsidR="00D849AA" w:rsidRPr="009F0F26" w:rsidRDefault="00A568B5" w:rsidP="009E1A59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A66CF6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来源采购方式及其理由和相关需求有异议的，可以自本公告发出之日起三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 w:rsidR="00F80257">
        <w:rPr>
          <w:rFonts w:eastAsia="仿宋_GB2312" w:hint="eastAsia"/>
          <w:color w:val="000000"/>
          <w:kern w:val="0"/>
          <w:sz w:val="24"/>
        </w:rPr>
        <w:t>8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E33264">
        <w:rPr>
          <w:rFonts w:eastAsia="仿宋_GB2312" w:hint="eastAsia"/>
          <w:color w:val="000000"/>
          <w:kern w:val="0"/>
          <w:sz w:val="24"/>
        </w:rPr>
        <w:t>12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E33264">
        <w:rPr>
          <w:rFonts w:eastAsia="仿宋_GB2312" w:hint="eastAsia"/>
          <w:color w:val="000000"/>
          <w:kern w:val="0"/>
          <w:sz w:val="24"/>
        </w:rPr>
        <w:t>26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29" w:rsidRDefault="00385729" w:rsidP="0026061A">
      <w:r>
        <w:separator/>
      </w:r>
    </w:p>
  </w:endnote>
  <w:endnote w:type="continuationSeparator" w:id="0">
    <w:p w:rsidR="00385729" w:rsidRDefault="00385729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29" w:rsidRDefault="00385729" w:rsidP="0026061A">
      <w:r>
        <w:separator/>
      </w:r>
    </w:p>
  </w:footnote>
  <w:footnote w:type="continuationSeparator" w:id="0">
    <w:p w:rsidR="00385729" w:rsidRDefault="00385729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2FB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42E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0392"/>
    <w:rsid w:val="00075CA7"/>
    <w:rsid w:val="00077100"/>
    <w:rsid w:val="00077344"/>
    <w:rsid w:val="00077CE2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6E1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436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D7524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A4D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47E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3CCC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3556"/>
    <w:rsid w:val="002A3968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2D94"/>
    <w:rsid w:val="002D15F4"/>
    <w:rsid w:val="002D2268"/>
    <w:rsid w:val="002D6062"/>
    <w:rsid w:val="002D73D5"/>
    <w:rsid w:val="002E216C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2C03"/>
    <w:rsid w:val="00385729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169C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41A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266D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3A4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5A12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6E3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762"/>
    <w:rsid w:val="005C2BEA"/>
    <w:rsid w:val="005C34FD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E5C9C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CDA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505"/>
    <w:rsid w:val="006B6D03"/>
    <w:rsid w:val="006B745B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9DA"/>
    <w:rsid w:val="00741BDC"/>
    <w:rsid w:val="00744FF9"/>
    <w:rsid w:val="00746241"/>
    <w:rsid w:val="00746ECF"/>
    <w:rsid w:val="00747A8E"/>
    <w:rsid w:val="00747D81"/>
    <w:rsid w:val="007516F1"/>
    <w:rsid w:val="00751BE3"/>
    <w:rsid w:val="00752B27"/>
    <w:rsid w:val="00752CCB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5555"/>
    <w:rsid w:val="00786813"/>
    <w:rsid w:val="00787C4B"/>
    <w:rsid w:val="0079136C"/>
    <w:rsid w:val="007918FE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C1F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5900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29E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023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2826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38F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5216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1B3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1A59"/>
    <w:rsid w:val="009E71DC"/>
    <w:rsid w:val="009E77E9"/>
    <w:rsid w:val="009F0F26"/>
    <w:rsid w:val="009F15D4"/>
    <w:rsid w:val="009F20AB"/>
    <w:rsid w:val="009F4FAE"/>
    <w:rsid w:val="009F530F"/>
    <w:rsid w:val="009F552E"/>
    <w:rsid w:val="009F7472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3ED6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6CF6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3C0D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1D4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35E28"/>
    <w:rsid w:val="00B37109"/>
    <w:rsid w:val="00B40138"/>
    <w:rsid w:val="00B402F6"/>
    <w:rsid w:val="00B40D27"/>
    <w:rsid w:val="00B41320"/>
    <w:rsid w:val="00B434BB"/>
    <w:rsid w:val="00B4394B"/>
    <w:rsid w:val="00B51710"/>
    <w:rsid w:val="00B52D71"/>
    <w:rsid w:val="00B5544A"/>
    <w:rsid w:val="00B55633"/>
    <w:rsid w:val="00B568CA"/>
    <w:rsid w:val="00B6378C"/>
    <w:rsid w:val="00B6379A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5CC9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0D2F"/>
    <w:rsid w:val="00BF176E"/>
    <w:rsid w:val="00BF4B92"/>
    <w:rsid w:val="00BF5A29"/>
    <w:rsid w:val="00BF7D85"/>
    <w:rsid w:val="00C02A8F"/>
    <w:rsid w:val="00C0359D"/>
    <w:rsid w:val="00C0367E"/>
    <w:rsid w:val="00C04FB8"/>
    <w:rsid w:val="00C0515A"/>
    <w:rsid w:val="00C0680E"/>
    <w:rsid w:val="00C06CD2"/>
    <w:rsid w:val="00C1025F"/>
    <w:rsid w:val="00C11595"/>
    <w:rsid w:val="00C11C55"/>
    <w:rsid w:val="00C14610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68C6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D4E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2B28"/>
    <w:rsid w:val="00CF3EA3"/>
    <w:rsid w:val="00D01C22"/>
    <w:rsid w:val="00D031C0"/>
    <w:rsid w:val="00D03421"/>
    <w:rsid w:val="00D047E0"/>
    <w:rsid w:val="00D06A14"/>
    <w:rsid w:val="00D075DE"/>
    <w:rsid w:val="00D10C42"/>
    <w:rsid w:val="00D1119E"/>
    <w:rsid w:val="00D1238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D6C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852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264"/>
    <w:rsid w:val="00E33D7C"/>
    <w:rsid w:val="00E35355"/>
    <w:rsid w:val="00E37222"/>
    <w:rsid w:val="00E41E21"/>
    <w:rsid w:val="00E44E6D"/>
    <w:rsid w:val="00E451C5"/>
    <w:rsid w:val="00E5006E"/>
    <w:rsid w:val="00E51B1A"/>
    <w:rsid w:val="00E51D11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5A19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9D4"/>
    <w:rsid w:val="00F33CF1"/>
    <w:rsid w:val="00F340F1"/>
    <w:rsid w:val="00F3423E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619"/>
    <w:rsid w:val="00FC47BE"/>
    <w:rsid w:val="00FC5336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540"/>
    <w:rsid w:val="00FE564A"/>
    <w:rsid w:val="00FE630A"/>
    <w:rsid w:val="00FE6545"/>
    <w:rsid w:val="00FF01F3"/>
    <w:rsid w:val="00FF0F65"/>
    <w:rsid w:val="00FF115A"/>
    <w:rsid w:val="00FF1A7C"/>
    <w:rsid w:val="00FF279A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>Company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cp:lastPrinted>2018-12-26T02:03:00Z</cp:lastPrinted>
  <dcterms:created xsi:type="dcterms:W3CDTF">2018-12-26T02:00:00Z</dcterms:created>
  <dcterms:modified xsi:type="dcterms:W3CDTF">2018-12-26T02:04:00Z</dcterms:modified>
</cp:coreProperties>
</file>