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49019E" w:rsidRDefault="00F32E25" w:rsidP="00217137">
      <w:pPr>
        <w:widowControl/>
        <w:spacing w:line="500" w:lineRule="atLeast"/>
        <w:ind w:firstLineChars="99" w:firstLine="298"/>
        <w:jc w:val="left"/>
        <w:rPr>
          <w:rFonts w:ascii="仿宋_GB2312" w:eastAsia="仿宋_GB2312" w:hAnsiTheme="majorEastAsia" w:cs="宋体"/>
          <w:b/>
          <w:color w:val="000000"/>
          <w:kern w:val="0"/>
          <w:sz w:val="30"/>
          <w:szCs w:val="30"/>
        </w:rPr>
      </w:pPr>
      <w:r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217137" w:rsidRPr="00217137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认证PVC电缆料中试</w:t>
      </w:r>
      <w:r w:rsidR="00F75863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项目</w:t>
      </w:r>
      <w:r w:rsidR="00CD1E63" w:rsidRPr="0049019E">
        <w:rPr>
          <w:rFonts w:ascii="仿宋_GB2312" w:eastAsia="仿宋_GB2312" w:hAnsi="仿宋_GB2312" w:hint="eastAsia"/>
          <w:b/>
          <w:sz w:val="30"/>
          <w:szCs w:val="30"/>
        </w:rPr>
        <w:t>的</w:t>
      </w:r>
      <w:r w:rsidR="00410689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05535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171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A27E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217137" w:rsidRPr="00217137">
        <w:rPr>
          <w:rFonts w:ascii="仿宋_GB2312" w:eastAsia="仿宋_GB2312" w:hAnsi="宋体" w:hint="eastAsia"/>
          <w:color w:val="000000"/>
          <w:sz w:val="28"/>
          <w:szCs w:val="28"/>
        </w:rPr>
        <w:t>认证PVC电缆料中试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21713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2019-08</w:t>
      </w:r>
    </w:p>
    <w:p w:rsidR="00B16EB8" w:rsidRPr="00217137" w:rsidRDefault="00842BA0" w:rsidP="00217137">
      <w:pPr>
        <w:pStyle w:val="a6"/>
        <w:widowControl/>
        <w:numPr>
          <w:ilvl w:val="0"/>
          <w:numId w:val="1"/>
        </w:numPr>
        <w:spacing w:line="500" w:lineRule="atLeast"/>
        <w:ind w:firstLineChars="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2171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2171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217137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217137" w:rsidRPr="00217137">
        <w:rPr>
          <w:rFonts w:ascii="仿宋_GB2312" w:eastAsia="仿宋_GB2312" w:hint="eastAsia"/>
          <w:color w:val="000000"/>
          <w:sz w:val="28"/>
          <w:szCs w:val="28"/>
        </w:rPr>
        <w:t>PVC电缆料中试</w:t>
      </w:r>
      <w:r w:rsidR="009A75DD" w:rsidRPr="00217137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217137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49019E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217137" w:rsidRPr="00217137">
        <w:rPr>
          <w:rFonts w:ascii="仿宋_GB2312" w:eastAsia="仿宋_GB2312" w:hint="eastAsia"/>
          <w:color w:val="000000"/>
          <w:sz w:val="28"/>
          <w:szCs w:val="28"/>
        </w:rPr>
        <w:t>PVC</w:t>
      </w:r>
      <w:r w:rsidR="00217137">
        <w:rPr>
          <w:rFonts w:ascii="仿宋_GB2312" w:eastAsia="仿宋_GB2312" w:hint="eastAsia"/>
          <w:color w:val="000000"/>
          <w:sz w:val="28"/>
          <w:szCs w:val="28"/>
        </w:rPr>
        <w:t xml:space="preserve"> 3.5吨、稳定剂1吨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758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C40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217137">
        <w:rPr>
          <w:rFonts w:ascii="仿宋_GB2312" w:eastAsia="仿宋_GB2312" w:hint="eastAsia"/>
          <w:sz w:val="28"/>
          <w:szCs w:val="28"/>
        </w:rPr>
        <w:t>衢州市兆万科技有限公司</w:t>
      </w:r>
      <w:bookmarkStart w:id="0" w:name="_GoBack"/>
      <w:bookmarkEnd w:id="0"/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171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46200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171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69" w:rsidRDefault="00807D69">
      <w:r>
        <w:separator/>
      </w:r>
    </w:p>
  </w:endnote>
  <w:endnote w:type="continuationSeparator" w:id="0">
    <w:p w:rsidR="00807D69" w:rsidRDefault="0080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69" w:rsidRDefault="00807D69">
      <w:r>
        <w:separator/>
      </w:r>
    </w:p>
  </w:footnote>
  <w:footnote w:type="continuationSeparator" w:id="0">
    <w:p w:rsidR="00807D69" w:rsidRDefault="00807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6</cp:revision>
  <cp:lastPrinted>2019-03-19T02:18:00Z</cp:lastPrinted>
  <dcterms:created xsi:type="dcterms:W3CDTF">2019-03-19T02:13:00Z</dcterms:created>
  <dcterms:modified xsi:type="dcterms:W3CDTF">2019-03-19T02:18:00Z</dcterms:modified>
</cp:coreProperties>
</file>