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49019E" w:rsidRDefault="00F32E25" w:rsidP="006D2AFE">
      <w:pPr>
        <w:widowControl/>
        <w:spacing w:line="500" w:lineRule="atLeast"/>
        <w:ind w:firstLineChars="198" w:firstLine="596"/>
        <w:jc w:val="left"/>
        <w:rPr>
          <w:rFonts w:ascii="仿宋_GB2312" w:eastAsia="仿宋_GB2312" w:hAnsiTheme="majorEastAsia" w:cs="宋体"/>
          <w:b/>
          <w:color w:val="000000"/>
          <w:kern w:val="0"/>
          <w:sz w:val="30"/>
          <w:szCs w:val="30"/>
        </w:rPr>
      </w:pPr>
      <w:r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49019E"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智能车牌识别系统等</w:t>
      </w:r>
      <w:r w:rsidR="00CD1E63" w:rsidRPr="0049019E">
        <w:rPr>
          <w:rFonts w:ascii="仿宋_GB2312" w:eastAsia="仿宋_GB2312" w:hAnsi="仿宋_GB2312" w:hint="eastAsia"/>
          <w:b/>
          <w:sz w:val="30"/>
          <w:szCs w:val="30"/>
        </w:rPr>
        <w:t>的</w:t>
      </w:r>
      <w:r w:rsidR="00410689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05535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49019E" w:rsidRPr="0049019E">
        <w:rPr>
          <w:rFonts w:ascii="仿宋_GB2312" w:eastAsia="仿宋_GB2312" w:hAnsi="宋体" w:hint="eastAsia"/>
          <w:color w:val="000000"/>
          <w:sz w:val="28"/>
          <w:szCs w:val="28"/>
        </w:rPr>
        <w:t>智能车牌识别系统等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49019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2019-06</w:t>
      </w:r>
    </w:p>
    <w:p w:rsidR="00B16EB8" w:rsidRDefault="00842BA0" w:rsidP="00E838B2">
      <w:pPr>
        <w:widowControl/>
        <w:spacing w:line="500" w:lineRule="atLeast"/>
        <w:ind w:leftChars="267" w:left="2241" w:hangingChars="600" w:hanging="168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49019E" w:rsidRPr="0049019E">
        <w:rPr>
          <w:rFonts w:ascii="仿宋_GB2312" w:eastAsia="仿宋_GB2312" w:hint="eastAsia"/>
          <w:color w:val="000000"/>
          <w:sz w:val="28"/>
          <w:szCs w:val="28"/>
        </w:rPr>
        <w:t>智能车牌识别系统等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49019E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49019E" w:rsidRPr="0049019E">
        <w:rPr>
          <w:rFonts w:ascii="仿宋_GB2312" w:eastAsia="仿宋_GB2312" w:hint="eastAsia"/>
          <w:color w:val="000000"/>
          <w:sz w:val="28"/>
          <w:szCs w:val="28"/>
        </w:rPr>
        <w:t>智能车牌识别系统等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C47FC1">
        <w:rPr>
          <w:rFonts w:ascii="仿宋_GB2312" w:eastAsia="仿宋_GB2312" w:hint="eastAsia"/>
          <w:sz w:val="28"/>
          <w:szCs w:val="28"/>
        </w:rPr>
        <w:t>衢州市柯城及时雨自动门商行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47F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38619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9E" w:rsidRDefault="004A409E">
      <w:r>
        <w:separator/>
      </w:r>
    </w:p>
  </w:endnote>
  <w:endnote w:type="continuationSeparator" w:id="0">
    <w:p w:rsidR="004A409E" w:rsidRDefault="004A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9E" w:rsidRDefault="004A409E">
      <w:r>
        <w:separator/>
      </w:r>
    </w:p>
  </w:footnote>
  <w:footnote w:type="continuationSeparator" w:id="0">
    <w:p w:rsidR="004A409E" w:rsidRDefault="004A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793C"/>
    <w:rsid w:val="00B52F98"/>
    <w:rsid w:val="00B53072"/>
    <w:rsid w:val="00B54E37"/>
    <w:rsid w:val="00B63EC3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10</cp:revision>
  <cp:lastPrinted>2019-01-15T02:38:00Z</cp:lastPrinted>
  <dcterms:created xsi:type="dcterms:W3CDTF">2019-03-04T05:58:00Z</dcterms:created>
  <dcterms:modified xsi:type="dcterms:W3CDTF">2019-03-04T08:02:00Z</dcterms:modified>
</cp:coreProperties>
</file>