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517F32" w:rsidRPr="00517F32">
        <w:rPr>
          <w:rFonts w:asciiTheme="minorEastAsia" w:eastAsiaTheme="minorEastAsia" w:hAnsiTheme="minorEastAsia" w:hint="eastAsia"/>
          <w:sz w:val="28"/>
          <w:szCs w:val="28"/>
        </w:rPr>
        <w:t>放大实验用针叶木纸浆采购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517F32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:rsidR="009B3C7F" w:rsidRPr="00517F32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517F32">
        <w:rPr>
          <w:rFonts w:ascii="仿宋" w:eastAsia="仿宋" w:hAnsi="仿宋" w:cs="Times New Roman" w:hint="eastAsia"/>
        </w:rPr>
        <w:t>放大实验用针叶木纸浆</w:t>
      </w:r>
      <w:r w:rsidR="002935B4" w:rsidRPr="002935B4">
        <w:rPr>
          <w:rFonts w:ascii="仿宋" w:eastAsia="仿宋" w:hAnsi="仿宋" w:cs="Times New Roman" w:hint="eastAsia"/>
        </w:rPr>
        <w:t>采购</w:t>
      </w:r>
      <w:r w:rsidR="009B3C7F" w:rsidRPr="005C0A7E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517F32">
        <w:rPr>
          <w:rFonts w:ascii="仿宋" w:eastAsia="仿宋" w:hAnsi="仿宋" w:cs="Times New Roman" w:hint="eastAsia"/>
          <w:bCs/>
          <w:color w:val="000000"/>
        </w:rPr>
        <w:t>88200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517F32">
        <w:rPr>
          <w:rFonts w:ascii="仿宋" w:eastAsia="仿宋" w:hAnsi="仿宋" w:cs="Times New Roman" w:hint="eastAsia"/>
          <w:bCs/>
          <w:color w:val="000000"/>
        </w:rPr>
        <w:t>2020-06</w:t>
      </w:r>
    </w:p>
    <w:p w:rsidR="00517F32" w:rsidRDefault="00442C59" w:rsidP="002935B4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517F32" w:rsidRPr="00517F32">
        <w:rPr>
          <w:rFonts w:ascii="仿宋" w:eastAsia="仿宋" w:hAnsi="仿宋" w:cs="Times New Roman" w:hint="eastAsia"/>
        </w:rPr>
        <w:t>放大实验用针叶木纸浆采购</w:t>
      </w:r>
    </w:p>
    <w:p w:rsidR="008F0253" w:rsidRDefault="00442C59" w:rsidP="00517F32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545E6E" w:rsidRDefault="00442C59" w:rsidP="00545E6E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八、申请理由：</w:t>
      </w:r>
      <w:r w:rsidR="00545E6E" w:rsidRPr="00545E6E">
        <w:rPr>
          <w:rFonts w:ascii="仿宋" w:eastAsia="仿宋" w:hAnsi="仿宋" w:cs="Times New Roman" w:hint="eastAsia"/>
          <w:bCs/>
          <w:color w:val="000000"/>
        </w:rPr>
        <w:t>通过多方市场调研，进口针叶木浆价格在4900元/吨左右，</w:t>
      </w:r>
    </w:p>
    <w:p w:rsidR="00545E6E" w:rsidRDefault="00545E6E" w:rsidP="00545E6E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/>
          <w:bCs/>
          <w:color w:val="000000"/>
        </w:rPr>
      </w:pPr>
      <w:r w:rsidRPr="00545E6E">
        <w:rPr>
          <w:rFonts w:ascii="仿宋" w:eastAsia="仿宋" w:hAnsi="仿宋" w:cs="Times New Roman" w:hint="eastAsia"/>
          <w:bCs/>
          <w:color w:val="000000"/>
        </w:rPr>
        <w:t>本次放大实验2个配比方案，每个方案稳定运行8小时，需要18</w:t>
      </w:r>
      <w:r>
        <w:rPr>
          <w:rFonts w:ascii="仿宋" w:eastAsia="仿宋" w:hAnsi="仿宋" w:cs="Times New Roman" w:hint="eastAsia"/>
          <w:bCs/>
          <w:color w:val="000000"/>
        </w:rPr>
        <w:t>吨左右</w:t>
      </w:r>
    </w:p>
    <w:p w:rsidR="00545E6E" w:rsidRDefault="00545E6E" w:rsidP="00545E6E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/>
          <w:bCs/>
          <w:color w:val="000000"/>
        </w:rPr>
      </w:pPr>
      <w:r w:rsidRPr="00545E6E">
        <w:rPr>
          <w:rFonts w:ascii="仿宋" w:eastAsia="仿宋" w:hAnsi="仿宋" w:cs="Times New Roman" w:hint="eastAsia"/>
          <w:bCs/>
          <w:color w:val="000000"/>
        </w:rPr>
        <w:t>浆。联系多家供应商后，基本都需要30吨起订，目前只有浙江国宏实业有</w:t>
      </w:r>
    </w:p>
    <w:p w:rsidR="00545E6E" w:rsidRDefault="00545E6E" w:rsidP="00545E6E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/>
          <w:bCs/>
          <w:color w:val="000000"/>
        </w:rPr>
      </w:pPr>
      <w:r w:rsidRPr="00545E6E">
        <w:rPr>
          <w:rFonts w:ascii="仿宋" w:eastAsia="仿宋" w:hAnsi="仿宋" w:cs="Times New Roman" w:hint="eastAsia"/>
          <w:bCs/>
          <w:color w:val="000000"/>
        </w:rPr>
        <w:t>限公司愿意以调研市场价提供本次放大实验所需量的原</w:t>
      </w:r>
      <w:r>
        <w:rPr>
          <w:rFonts w:ascii="仿宋" w:eastAsia="仿宋" w:hAnsi="仿宋" w:cs="Times New Roman" w:hint="eastAsia"/>
          <w:bCs/>
          <w:color w:val="000000"/>
        </w:rPr>
        <w:t>料，建议申请单一来</w:t>
      </w:r>
    </w:p>
    <w:p w:rsidR="002935B4" w:rsidRDefault="00545E6E" w:rsidP="00545E6E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64" w:hangingChars="831" w:hanging="1994"/>
        <w:rPr>
          <w:rFonts w:ascii="仿宋" w:eastAsia="仿宋" w:hAnsi="仿宋" w:cs="Times New Roman"/>
          <w:bCs/>
          <w:color w:val="000000"/>
        </w:rPr>
      </w:pPr>
      <w:r>
        <w:rPr>
          <w:rFonts w:ascii="仿宋" w:eastAsia="仿宋" w:hAnsi="仿宋" w:cs="Times New Roman" w:hint="eastAsia"/>
          <w:bCs/>
          <w:color w:val="000000"/>
        </w:rPr>
        <w:t>源采购。</w:t>
      </w:r>
    </w:p>
    <w:p w:rsidR="00E732DC" w:rsidRPr="002935B4" w:rsidRDefault="00442C59" w:rsidP="006E271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6E2713" w:rsidRPr="002935B4">
        <w:rPr>
          <w:rFonts w:ascii="仿宋" w:eastAsia="仿宋" w:hAnsi="仿宋" w:cs="Times New Roman"/>
          <w:bCs/>
          <w:color w:val="000000"/>
        </w:rPr>
        <w:t xml:space="preserve"> </w:t>
      </w:r>
      <w:r w:rsidR="006E2713" w:rsidRPr="00545E6E">
        <w:rPr>
          <w:rFonts w:ascii="仿宋" w:eastAsia="仿宋" w:hAnsi="仿宋" w:cs="Times New Roman" w:hint="eastAsia"/>
          <w:bCs/>
          <w:color w:val="000000"/>
        </w:rPr>
        <w:t>浙江国宏实业有</w:t>
      </w:r>
      <w:bookmarkStart w:id="0" w:name="_GoBack"/>
      <w:bookmarkEnd w:id="0"/>
      <w:r w:rsidR="006E2713" w:rsidRPr="00545E6E">
        <w:rPr>
          <w:rFonts w:ascii="仿宋" w:eastAsia="仿宋" w:hAnsi="仿宋" w:cs="Times New Roman" w:hint="eastAsia"/>
          <w:bCs/>
          <w:color w:val="000000"/>
        </w:rPr>
        <w:t>限公司</w:t>
      </w:r>
    </w:p>
    <w:p w:rsidR="008E5BCF" w:rsidRPr="005C0A7E" w:rsidRDefault="00442C59" w:rsidP="00E732DC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623F87">
        <w:rPr>
          <w:rFonts w:ascii="仿宋" w:eastAsia="仿宋" w:hAnsi="仿宋" w:cs="Times New Roman" w:hint="eastAsia"/>
        </w:rPr>
        <w:t>来源采购方式及其理由和相关需求有异议的，可以自本公告发出之日起三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Pr="005C0A7E">
        <w:rPr>
          <w:rFonts w:ascii="仿宋" w:eastAsia="仿宋" w:hAnsi="仿宋" w:cs="Times New Roman"/>
          <w:bCs/>
          <w:color w:val="000000"/>
        </w:rPr>
        <w:t>219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2935B4">
        <w:rPr>
          <w:rFonts w:ascii="仿宋" w:eastAsia="仿宋" w:hAnsi="仿宋" w:hint="eastAsia"/>
          <w:color w:val="000000"/>
          <w:kern w:val="0"/>
          <w:sz w:val="24"/>
        </w:rPr>
        <w:t>9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990D02">
        <w:rPr>
          <w:rFonts w:ascii="仿宋" w:eastAsia="仿宋" w:hAnsi="仿宋" w:hint="eastAsia"/>
          <w:color w:val="000000"/>
          <w:kern w:val="0"/>
          <w:sz w:val="24"/>
        </w:rPr>
        <w:t>14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43E" w:rsidRDefault="0026043E">
      <w:r>
        <w:separator/>
      </w:r>
    </w:p>
  </w:endnote>
  <w:endnote w:type="continuationSeparator" w:id="0">
    <w:p w:rsidR="0026043E" w:rsidRDefault="0026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43E" w:rsidRDefault="0026043E">
      <w:r>
        <w:separator/>
      </w:r>
    </w:p>
  </w:footnote>
  <w:footnote w:type="continuationSeparator" w:id="0">
    <w:p w:rsidR="0026043E" w:rsidRDefault="0026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56FB"/>
    <w:rsid w:val="003359BF"/>
    <w:rsid w:val="0034032C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241C"/>
    <w:rsid w:val="00454FD7"/>
    <w:rsid w:val="00460649"/>
    <w:rsid w:val="00461488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31EE"/>
    <w:rsid w:val="00A55957"/>
    <w:rsid w:val="00A55FE9"/>
    <w:rsid w:val="00A568B5"/>
    <w:rsid w:val="00A57622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66F3"/>
    <w:rsid w:val="00FC151E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434</Characters>
  <Application>Microsoft Office Word</Application>
  <DocSecurity>0</DocSecurity>
  <Lines>3</Lines>
  <Paragraphs>1</Paragraphs>
  <ScaleCrop>false</ScaleCrop>
  <Company>Company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6</cp:revision>
  <cp:lastPrinted>2020-09-11T08:45:00Z</cp:lastPrinted>
  <dcterms:created xsi:type="dcterms:W3CDTF">2020-09-14T05:58:00Z</dcterms:created>
  <dcterms:modified xsi:type="dcterms:W3CDTF">2020-09-14T06:07:00Z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