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eastAsia="仿宋_GB2312"/>
          <w:b/>
          <w:bCs/>
          <w:sz w:val="32"/>
          <w:szCs w:val="32"/>
        </w:rPr>
      </w:pPr>
      <w:r>
        <w:rPr>
          <w:rFonts w:hint="eastAsia" w:ascii="仿宋_GB2312" w:eastAsia="仿宋_GB2312"/>
          <w:b/>
          <w:bCs/>
          <w:sz w:val="32"/>
          <w:szCs w:val="32"/>
        </w:rPr>
        <w:t>衢 州 学 院</w:t>
      </w:r>
    </w:p>
    <w:p>
      <w:pPr>
        <w:spacing w:line="440" w:lineRule="exact"/>
        <w:jc w:val="center"/>
        <w:rPr>
          <w:rFonts w:ascii="仿宋_GB2312" w:eastAsia="仿宋_GB2312"/>
          <w:b/>
          <w:bCs/>
          <w:sz w:val="32"/>
          <w:szCs w:val="32"/>
        </w:rPr>
      </w:pPr>
      <w:r>
        <w:rPr>
          <w:rFonts w:hint="eastAsia" w:ascii="仿宋_GB2312" w:eastAsia="仿宋_GB2312"/>
          <w:b/>
          <w:bCs/>
          <w:sz w:val="32"/>
          <w:szCs w:val="32"/>
        </w:rPr>
        <w:t>关于三食堂教工用餐场地餐桌椅采购项目的询</w:t>
      </w:r>
      <w:r>
        <w:rPr>
          <w:rFonts w:hint="eastAsia" w:ascii="仿宋_GB2312" w:eastAsia="仿宋_GB2312"/>
          <w:b/>
          <w:bCs/>
          <w:sz w:val="32"/>
        </w:rPr>
        <w:t>价公告</w:t>
      </w:r>
    </w:p>
    <w:p>
      <w:pPr>
        <w:widowControl/>
        <w:spacing w:line="360" w:lineRule="exact"/>
        <w:rPr>
          <w:rFonts w:eastAsia="仿宋_GB2312"/>
          <w:b/>
          <w:bCs/>
          <w:sz w:val="32"/>
        </w:rPr>
      </w:pPr>
    </w:p>
    <w:p>
      <w:pPr>
        <w:widowControl/>
        <w:spacing w:line="264" w:lineRule="auto"/>
        <w:ind w:firstLine="480" w:firstLineChars="200"/>
        <w:rPr>
          <w:rFonts w:ascii="仿宋_GB2312" w:eastAsia="仿宋_GB2312"/>
          <w:color w:val="000000"/>
          <w:kern w:val="0"/>
          <w:sz w:val="24"/>
        </w:rPr>
      </w:pPr>
      <w:r>
        <w:rPr>
          <w:rFonts w:hint="eastAsia" w:ascii="仿宋_GB2312" w:eastAsia="仿宋_GB2312"/>
          <w:color w:val="000000"/>
          <w:sz w:val="24"/>
        </w:rPr>
        <w:t>根据实际需求，现就我校采购</w:t>
      </w:r>
      <w:r>
        <w:rPr>
          <w:rFonts w:hint="eastAsia" w:ascii="仿宋_GB2312" w:eastAsia="仿宋_GB2312"/>
          <w:color w:val="000000" w:themeColor="text1"/>
          <w:sz w:val="24"/>
          <w14:textFill>
            <w14:solidFill>
              <w14:schemeClr w14:val="tx1"/>
            </w14:solidFill>
          </w14:textFill>
        </w:rPr>
        <w:t>一批餐桌椅</w:t>
      </w:r>
      <w:r>
        <w:rPr>
          <w:rFonts w:hint="eastAsia" w:ascii="仿宋_GB2312" w:eastAsia="仿宋_GB2312"/>
          <w:color w:val="000000"/>
          <w:sz w:val="24"/>
        </w:rPr>
        <w:t>进行询价采购，欢迎符合相关资质的单位参加。具体如下：</w:t>
      </w:r>
    </w:p>
    <w:p>
      <w:pPr>
        <w:widowControl/>
        <w:numPr>
          <w:ilvl w:val="0"/>
          <w:numId w:val="1"/>
        </w:numPr>
        <w:shd w:val="clear" w:color="auto" w:fill="FFFFFF"/>
        <w:spacing w:line="264" w:lineRule="auto"/>
        <w:ind w:firstLine="482" w:firstLineChars="200"/>
        <w:outlineLvl w:val="0"/>
        <w:rPr>
          <w:rFonts w:ascii="仿宋" w:hAnsi="仿宋" w:eastAsia="仿宋" w:cs="宋体"/>
          <w:b/>
          <w:bCs/>
          <w:color w:val="000000"/>
          <w:kern w:val="0"/>
          <w:sz w:val="24"/>
        </w:rPr>
      </w:pPr>
      <w:r>
        <w:rPr>
          <w:rFonts w:hint="eastAsia" w:ascii="仿宋" w:hAnsi="仿宋" w:eastAsia="仿宋"/>
          <w:b/>
          <w:color w:val="000000"/>
          <w:kern w:val="0"/>
          <w:sz w:val="24"/>
        </w:rPr>
        <w:t>项目名称：</w:t>
      </w:r>
      <w:r>
        <w:rPr>
          <w:rFonts w:hint="eastAsia" w:ascii="仿宋" w:hAnsi="仿宋" w:eastAsia="仿宋" w:cs="宋体"/>
          <w:b/>
          <w:bCs/>
          <w:color w:val="000000"/>
          <w:kern w:val="0"/>
          <w:sz w:val="24"/>
        </w:rPr>
        <w:t>餐桌椅</w:t>
      </w:r>
    </w:p>
    <w:p>
      <w:pPr>
        <w:widowControl/>
        <w:shd w:val="clear" w:color="auto" w:fill="FFFFFF"/>
        <w:spacing w:line="264" w:lineRule="auto"/>
        <w:ind w:firstLine="482" w:firstLineChars="200"/>
        <w:outlineLvl w:val="0"/>
        <w:rPr>
          <w:rFonts w:ascii="仿宋" w:hAnsi="仿宋" w:eastAsia="仿宋" w:cs="宋体"/>
          <w:b/>
          <w:bCs/>
          <w:kern w:val="0"/>
          <w:sz w:val="24"/>
        </w:rPr>
      </w:pPr>
      <w:r>
        <w:rPr>
          <w:rFonts w:hint="eastAsia" w:ascii="仿宋" w:hAnsi="仿宋" w:eastAsia="仿宋"/>
          <w:b/>
          <w:color w:val="000000"/>
          <w:kern w:val="0"/>
          <w:sz w:val="24"/>
        </w:rPr>
        <w:t>二、项目编号：</w:t>
      </w:r>
      <w:r>
        <w:rPr>
          <w:rFonts w:hint="eastAsia" w:ascii="仿宋" w:hAnsi="仿宋" w:eastAsia="仿宋" w:cs="宋体"/>
          <w:b/>
          <w:bCs/>
          <w:color w:val="000000"/>
          <w:kern w:val="0"/>
          <w:sz w:val="24"/>
        </w:rPr>
        <w:t>衢院询2019-20</w:t>
      </w:r>
    </w:p>
    <w:p>
      <w:pPr>
        <w:spacing w:line="264" w:lineRule="auto"/>
        <w:ind w:firstLine="482" w:firstLineChars="200"/>
        <w:rPr>
          <w:rFonts w:ascii="仿宋" w:hAnsi="仿宋" w:eastAsia="仿宋"/>
          <w:b/>
          <w:bCs/>
          <w:color w:val="000000"/>
          <w:sz w:val="24"/>
        </w:rPr>
      </w:pPr>
      <w:r>
        <w:rPr>
          <w:rFonts w:hint="eastAsia" w:ascii="仿宋" w:hAnsi="仿宋" w:eastAsia="仿宋"/>
          <w:b/>
          <w:color w:val="000000"/>
          <w:kern w:val="0"/>
          <w:sz w:val="24"/>
        </w:rPr>
        <w:t>三、项目概况</w:t>
      </w:r>
    </w:p>
    <w:tbl>
      <w:tblPr>
        <w:tblStyle w:val="11"/>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879"/>
        <w:gridCol w:w="1003"/>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06"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kern w:val="0"/>
                <w:sz w:val="24"/>
              </w:rPr>
            </w:pPr>
            <w:r>
              <w:rPr>
                <w:rFonts w:hint="eastAsia" w:ascii="仿宋" w:hAnsi="仿宋" w:eastAsia="仿宋" w:cs="宋体"/>
                <w:b/>
                <w:color w:val="000000"/>
                <w:kern w:val="0"/>
                <w:sz w:val="24"/>
              </w:rPr>
              <w:t>采购内容</w:t>
            </w:r>
          </w:p>
        </w:tc>
        <w:tc>
          <w:tcPr>
            <w:tcW w:w="879"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kern w:val="0"/>
                <w:sz w:val="24"/>
              </w:rPr>
            </w:pPr>
            <w:r>
              <w:rPr>
                <w:rFonts w:hint="eastAsia" w:ascii="仿宋" w:hAnsi="仿宋" w:eastAsia="仿宋" w:cs="宋体"/>
                <w:b/>
                <w:color w:val="000000"/>
                <w:kern w:val="0"/>
                <w:sz w:val="24"/>
              </w:rPr>
              <w:t>数量</w:t>
            </w:r>
          </w:p>
        </w:tc>
        <w:tc>
          <w:tcPr>
            <w:tcW w:w="1003"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kern w:val="0"/>
                <w:sz w:val="24"/>
              </w:rPr>
            </w:pPr>
            <w:r>
              <w:rPr>
                <w:rFonts w:hint="eastAsia" w:ascii="仿宋" w:hAnsi="仿宋" w:eastAsia="仿宋" w:cs="宋体"/>
                <w:b/>
                <w:color w:val="000000"/>
                <w:kern w:val="0"/>
                <w:sz w:val="24"/>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64" w:lineRule="auto"/>
              <w:ind w:left="60" w:right="60"/>
              <w:jc w:val="center"/>
              <w:rPr>
                <w:rFonts w:ascii="仿宋" w:hAnsi="仿宋" w:eastAsia="仿宋" w:cs="宋体"/>
                <w:b/>
                <w:color w:val="000000"/>
                <w:kern w:val="0"/>
                <w:sz w:val="24"/>
              </w:rPr>
            </w:pPr>
            <w:r>
              <w:rPr>
                <w:rFonts w:hint="eastAsia" w:ascii="仿宋" w:hAnsi="仿宋" w:eastAsia="仿宋" w:cs="宋体"/>
                <w:b/>
                <w:color w:val="000000"/>
                <w:kern w:val="0"/>
                <w:sz w:val="24"/>
              </w:rPr>
              <w:t>预算金额</w:t>
            </w:r>
          </w:p>
        </w:tc>
        <w:tc>
          <w:tcPr>
            <w:tcW w:w="2977"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kern w:val="0"/>
                <w:sz w:val="24"/>
              </w:rPr>
            </w:pPr>
            <w:r>
              <w:rPr>
                <w:rFonts w:hint="eastAsia" w:ascii="仿宋" w:hAnsi="仿宋" w:eastAsia="仿宋" w:cs="宋体"/>
                <w:b/>
                <w:color w:val="000000"/>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06"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jc w:val="center"/>
              <w:rPr>
                <w:rFonts w:ascii="仿宋" w:hAnsi="仿宋" w:eastAsia="仿宋"/>
                <w:color w:val="000000"/>
                <w:sz w:val="24"/>
              </w:rPr>
            </w:pPr>
            <w:r>
              <w:rPr>
                <w:rFonts w:hint="eastAsia" w:ascii="仿宋" w:hAnsi="仿宋" w:eastAsia="仿宋"/>
                <w:color w:val="000000"/>
                <w:sz w:val="24"/>
              </w:rPr>
              <w:t>餐桌椅</w:t>
            </w:r>
          </w:p>
        </w:tc>
        <w:tc>
          <w:tcPr>
            <w:tcW w:w="879"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3"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color w:val="000000"/>
                <w:kern w:val="0"/>
                <w:sz w:val="24"/>
              </w:rPr>
            </w:pPr>
            <w:r>
              <w:rPr>
                <w:rFonts w:hint="eastAsia" w:ascii="仿宋" w:hAnsi="仿宋" w:eastAsia="仿宋" w:cs="宋体"/>
                <w:color w:val="000000"/>
                <w:kern w:val="0"/>
                <w:sz w:val="24"/>
              </w:rPr>
              <w:t>批</w:t>
            </w:r>
          </w:p>
        </w:tc>
        <w:tc>
          <w:tcPr>
            <w:tcW w:w="1701" w:type="dxa"/>
            <w:tcBorders>
              <w:top w:val="single" w:color="auto" w:sz="4" w:space="0"/>
              <w:left w:val="single" w:color="auto" w:sz="4" w:space="0"/>
              <w:right w:val="single" w:color="auto" w:sz="4" w:space="0"/>
            </w:tcBorders>
            <w:vAlign w:val="center"/>
          </w:tcPr>
          <w:p>
            <w:pPr>
              <w:widowControl/>
              <w:spacing w:line="264" w:lineRule="auto"/>
              <w:jc w:val="center"/>
              <w:rPr>
                <w:rFonts w:ascii="仿宋" w:hAnsi="仿宋" w:eastAsia="仿宋"/>
                <w:color w:val="000000"/>
                <w:sz w:val="24"/>
              </w:rPr>
            </w:pPr>
            <w:r>
              <w:rPr>
                <w:rFonts w:hint="eastAsia" w:ascii="仿宋" w:hAnsi="仿宋" w:eastAsia="仿宋"/>
                <w:color w:val="000000"/>
                <w:sz w:val="24"/>
              </w:rPr>
              <w:t>18万元</w:t>
            </w:r>
          </w:p>
        </w:tc>
        <w:tc>
          <w:tcPr>
            <w:tcW w:w="2977" w:type="dxa"/>
            <w:tcBorders>
              <w:top w:val="single" w:color="auto" w:sz="4" w:space="0"/>
              <w:left w:val="single" w:color="auto" w:sz="4" w:space="0"/>
              <w:right w:val="single" w:color="auto" w:sz="4" w:space="0"/>
            </w:tcBorders>
            <w:noWrap/>
            <w:vAlign w:val="center"/>
          </w:tcPr>
          <w:p>
            <w:pPr>
              <w:widowControl/>
              <w:spacing w:line="264" w:lineRule="auto"/>
              <w:jc w:val="center"/>
              <w:rPr>
                <w:rFonts w:ascii="仿宋" w:hAnsi="仿宋" w:eastAsia="仿宋" w:cs="宋体"/>
                <w:color w:val="000000"/>
                <w:kern w:val="0"/>
                <w:sz w:val="24"/>
              </w:rPr>
            </w:pPr>
            <w:r>
              <w:rPr>
                <w:rFonts w:hint="eastAsia" w:ascii="仿宋" w:hAnsi="仿宋" w:eastAsia="仿宋"/>
                <w:color w:val="000000"/>
                <w:sz w:val="24"/>
              </w:rPr>
              <w:t>详见采购文件第三章</w:t>
            </w:r>
          </w:p>
        </w:tc>
      </w:tr>
    </w:tbl>
    <w:p>
      <w:pPr>
        <w:widowControl/>
        <w:shd w:val="clear" w:color="auto" w:fill="FFFFFF"/>
        <w:spacing w:line="264" w:lineRule="auto"/>
        <w:ind w:firstLine="470" w:firstLineChars="196"/>
        <w:outlineLvl w:val="2"/>
        <w:rPr>
          <w:rFonts w:ascii="仿宋" w:hAnsi="仿宋" w:eastAsia="仿宋"/>
          <w:color w:val="000000"/>
          <w:kern w:val="0"/>
          <w:sz w:val="24"/>
        </w:rPr>
      </w:pPr>
      <w:r>
        <w:rPr>
          <w:rFonts w:hint="eastAsia" w:ascii="仿宋" w:hAnsi="仿宋" w:eastAsia="仿宋"/>
          <w:color w:val="000000"/>
          <w:kern w:val="0"/>
          <w:sz w:val="24"/>
        </w:rPr>
        <w:t>联系人：李老师，电话：18892686988。</w:t>
      </w:r>
    </w:p>
    <w:p>
      <w:pPr>
        <w:widowControl/>
        <w:shd w:val="clear" w:color="auto" w:fill="FFFFFF"/>
        <w:spacing w:line="264" w:lineRule="auto"/>
        <w:ind w:firstLine="472" w:firstLineChars="196"/>
        <w:outlineLvl w:val="2"/>
        <w:rPr>
          <w:rFonts w:ascii="仿宋" w:hAnsi="仿宋" w:eastAsia="仿宋"/>
          <w:b/>
          <w:color w:val="000000"/>
          <w:kern w:val="0"/>
          <w:sz w:val="24"/>
        </w:rPr>
      </w:pPr>
      <w:r>
        <w:rPr>
          <w:rFonts w:hint="eastAsia" w:ascii="仿宋" w:hAnsi="仿宋" w:eastAsia="仿宋"/>
          <w:b/>
          <w:color w:val="000000"/>
          <w:kern w:val="0"/>
          <w:sz w:val="24"/>
        </w:rPr>
        <w:t>四、供应商资格要求</w:t>
      </w:r>
    </w:p>
    <w:p>
      <w:pPr>
        <w:widowControl/>
        <w:spacing w:line="264" w:lineRule="auto"/>
        <w:ind w:firstLine="482" w:firstLineChars="200"/>
        <w:jc w:val="left"/>
        <w:rPr>
          <w:rFonts w:ascii="仿宋" w:hAnsi="仿宋" w:eastAsia="仿宋"/>
          <w:b/>
          <w:bCs/>
          <w:color w:val="000000"/>
          <w:sz w:val="24"/>
        </w:rPr>
      </w:pPr>
      <w:r>
        <w:rPr>
          <w:rFonts w:hint="eastAsia" w:ascii="仿宋" w:hAnsi="仿宋" w:eastAsia="仿宋"/>
          <w:b/>
          <w:bCs/>
          <w:color w:val="000000"/>
          <w:sz w:val="24"/>
        </w:rPr>
        <w:t>1.具备《中华人民共和国政府采购法》第二十二条规定的条件；</w:t>
      </w:r>
    </w:p>
    <w:p>
      <w:pPr>
        <w:widowControl/>
        <w:spacing w:line="264" w:lineRule="auto"/>
        <w:ind w:firstLine="482" w:firstLineChars="200"/>
        <w:jc w:val="left"/>
        <w:rPr>
          <w:rFonts w:ascii="仿宋" w:hAnsi="仿宋" w:eastAsia="仿宋"/>
          <w:b/>
          <w:bCs/>
          <w:color w:val="000000"/>
          <w:sz w:val="24"/>
        </w:rPr>
      </w:pPr>
      <w:r>
        <w:rPr>
          <w:rFonts w:hint="eastAsia" w:ascii="仿宋" w:hAnsi="仿宋" w:eastAsia="仿宋"/>
          <w:b/>
          <w:bCs/>
          <w:color w:val="000000"/>
          <w:sz w:val="24"/>
        </w:rPr>
        <w:t>2.具有独立法人资格，在中国境内经国家工商管理部门批准注册的、主营此类项目的生产或销售企业（公司）；</w:t>
      </w:r>
    </w:p>
    <w:p>
      <w:pPr>
        <w:widowControl/>
        <w:spacing w:line="264" w:lineRule="auto"/>
        <w:ind w:firstLine="482" w:firstLineChars="200"/>
        <w:jc w:val="left"/>
        <w:rPr>
          <w:rFonts w:ascii="仿宋" w:hAnsi="仿宋" w:eastAsia="仿宋"/>
          <w:b/>
          <w:bCs/>
          <w:color w:val="000000"/>
          <w:sz w:val="24"/>
        </w:rPr>
      </w:pPr>
      <w:r>
        <w:rPr>
          <w:rFonts w:hint="eastAsia" w:ascii="仿宋" w:hAnsi="仿宋" w:eastAsia="仿宋"/>
          <w:b/>
          <w:bCs/>
          <w:color w:val="000000"/>
          <w:sz w:val="24"/>
        </w:rPr>
        <w:t>3.在以往的经营活动及政府采购活动中无行贿等重大违法犯罪记录。</w:t>
      </w:r>
    </w:p>
    <w:p>
      <w:pPr>
        <w:widowControl/>
        <w:overflowPunct w:val="0"/>
        <w:spacing w:line="264" w:lineRule="auto"/>
        <w:ind w:firstLine="482" w:firstLineChars="200"/>
        <w:jc w:val="left"/>
        <w:rPr>
          <w:rFonts w:ascii="仿宋" w:hAnsi="仿宋" w:eastAsia="仿宋"/>
          <w:color w:val="000000"/>
          <w:sz w:val="24"/>
        </w:rPr>
      </w:pPr>
      <w:r>
        <w:rPr>
          <w:rFonts w:hint="eastAsia" w:ascii="仿宋" w:hAnsi="仿宋" w:eastAsia="仿宋"/>
          <w:b/>
          <w:color w:val="000000"/>
          <w:sz w:val="24"/>
        </w:rPr>
        <w:t>五、</w:t>
      </w:r>
      <w:r>
        <w:rPr>
          <w:rFonts w:hint="eastAsia" w:ascii="仿宋" w:hAnsi="仿宋" w:eastAsia="仿宋"/>
          <w:b/>
          <w:color w:val="000000"/>
          <w:kern w:val="0"/>
          <w:sz w:val="24"/>
          <w:lang w:val="zh-CN"/>
        </w:rPr>
        <w:t>获取询价文件方式</w:t>
      </w:r>
    </w:p>
    <w:p>
      <w:pPr>
        <w:widowControl/>
        <w:spacing w:line="264" w:lineRule="auto"/>
        <w:ind w:firstLine="482" w:firstLineChars="200"/>
        <w:jc w:val="left"/>
        <w:rPr>
          <w:rFonts w:ascii="仿宋" w:hAnsi="仿宋" w:eastAsia="仿宋"/>
          <w:color w:val="000000"/>
          <w:kern w:val="0"/>
          <w:sz w:val="24"/>
        </w:rPr>
      </w:pPr>
      <w:r>
        <w:rPr>
          <w:rFonts w:hint="eastAsia" w:ascii="仿宋" w:hAnsi="仿宋" w:eastAsia="仿宋"/>
          <w:b/>
          <w:bCs/>
          <w:color w:val="000000"/>
          <w:sz w:val="24"/>
        </w:rPr>
        <w:t>询价文件见附件，请各有意参与询价的供应商自行下载。</w:t>
      </w:r>
    </w:p>
    <w:p>
      <w:pPr>
        <w:spacing w:line="264" w:lineRule="auto"/>
        <w:ind w:firstLine="482" w:firstLineChars="200"/>
        <w:rPr>
          <w:rFonts w:ascii="仿宋" w:hAnsi="仿宋" w:eastAsia="仿宋"/>
          <w:b/>
          <w:color w:val="000000"/>
          <w:sz w:val="24"/>
        </w:rPr>
      </w:pPr>
      <w:r>
        <w:rPr>
          <w:rFonts w:hint="eastAsia" w:ascii="仿宋" w:hAnsi="仿宋" w:eastAsia="仿宋"/>
          <w:b/>
          <w:color w:val="000000"/>
          <w:sz w:val="24"/>
        </w:rPr>
        <w:t>六、递交报价文件截止时间和地点</w:t>
      </w:r>
    </w:p>
    <w:p>
      <w:pPr>
        <w:overflowPunct w:val="0"/>
        <w:spacing w:line="264"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sz w:val="24"/>
        </w:rPr>
        <w:t>截止时间：2019年8月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日10:00时（北京时间）</w:t>
      </w:r>
      <w:r>
        <w:rPr>
          <w:rFonts w:hint="eastAsia" w:ascii="仿宋" w:hAnsi="仿宋" w:eastAsia="仿宋"/>
          <w:color w:val="000000" w:themeColor="text1"/>
          <w:sz w:val="24"/>
          <w14:textFill>
            <w14:solidFill>
              <w14:schemeClr w14:val="tx1"/>
            </w14:solidFill>
          </w14:textFill>
        </w:rPr>
        <w:t>。报价文件必须包装密封（在密封处盖上单位公章）完整，</w:t>
      </w:r>
      <w:r>
        <w:rPr>
          <w:rFonts w:hint="eastAsia" w:ascii="仿宋" w:hAnsi="仿宋" w:eastAsia="仿宋"/>
          <w:bCs/>
          <w:color w:val="000000" w:themeColor="text1"/>
          <w:sz w:val="24"/>
          <w14:textFill>
            <w14:solidFill>
              <w14:schemeClr w14:val="tx1"/>
            </w14:solidFill>
          </w14:textFill>
        </w:rPr>
        <w:t>并在包装袋封面分别注明项目名称、编号、供应商名称（加盖公章）、联系人及电话。</w:t>
      </w:r>
      <w:r>
        <w:rPr>
          <w:rFonts w:hint="eastAsia" w:ascii="仿宋" w:hAnsi="仿宋" w:eastAsia="仿宋"/>
          <w:bCs/>
          <w:color w:val="000000" w:themeColor="text1"/>
          <w:kern w:val="0"/>
          <w:sz w:val="24"/>
          <w14:textFill>
            <w14:solidFill>
              <w14:schemeClr w14:val="tx1"/>
            </w14:solidFill>
          </w14:textFill>
        </w:rPr>
        <w:t>报价文件必须</w:t>
      </w:r>
      <w:r>
        <w:rPr>
          <w:rFonts w:hint="eastAsia" w:ascii="仿宋" w:hAnsi="仿宋" w:eastAsia="仿宋"/>
          <w:color w:val="000000" w:themeColor="text1"/>
          <w:sz w:val="24"/>
          <w14:textFill>
            <w14:solidFill>
              <w14:schemeClr w14:val="tx1"/>
            </w14:solidFill>
          </w14:textFill>
        </w:rPr>
        <w:t>在报价截止时间前送达</w:t>
      </w:r>
      <w:r>
        <w:rPr>
          <w:rFonts w:hint="eastAsia" w:ascii="仿宋" w:hAnsi="仿宋" w:eastAsia="仿宋"/>
          <w:b/>
          <w:color w:val="000000" w:themeColor="text1"/>
          <w:sz w:val="24"/>
          <w14:textFill>
            <w14:solidFill>
              <w14:schemeClr w14:val="tx1"/>
            </w14:solidFill>
          </w14:textFill>
        </w:rPr>
        <w:t>衢州学院采购工作办公室（行政楼219室）</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逾期作废</w:t>
      </w:r>
      <w:r>
        <w:rPr>
          <w:rFonts w:hint="eastAsia" w:ascii="仿宋" w:hAnsi="仿宋" w:eastAsia="仿宋"/>
          <w:color w:val="000000" w:themeColor="text1"/>
          <w:sz w:val="24"/>
          <w14:textFill>
            <w14:solidFill>
              <w14:schemeClr w14:val="tx1"/>
            </w14:solidFill>
          </w14:textFill>
        </w:rPr>
        <w:t xml:space="preserve">。         </w:t>
      </w:r>
    </w:p>
    <w:p>
      <w:pPr>
        <w:spacing w:line="264"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七、询价时间和地点</w:t>
      </w:r>
    </w:p>
    <w:p>
      <w:pPr>
        <w:widowControl/>
        <w:overflowPunct w:val="0"/>
        <w:spacing w:line="264" w:lineRule="auto"/>
        <w:ind w:firstLine="472" w:firstLineChars="196"/>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时间：2019年 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日10:00时（北京时间）</w:t>
      </w:r>
    </w:p>
    <w:p>
      <w:pPr>
        <w:spacing w:line="264" w:lineRule="auto"/>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地点：衢州学院行政楼评标室122室</w:t>
      </w:r>
    </w:p>
    <w:p>
      <w:pPr>
        <w:spacing w:line="264" w:lineRule="auto"/>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八、发布公告的媒体</w:t>
      </w:r>
    </w:p>
    <w:p>
      <w:pPr>
        <w:widowControl/>
        <w:shd w:val="clear" w:color="auto" w:fill="FFFFFF"/>
        <w:spacing w:line="264" w:lineRule="auto"/>
        <w:ind w:firstLine="480" w:firstLineChars="200"/>
        <w:outlineLvl w:val="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衢州学院信息公开网（http://xxgk.qzc.edu.cn）；</w:t>
      </w:r>
    </w:p>
    <w:p>
      <w:pPr>
        <w:widowControl/>
        <w:shd w:val="clear" w:color="auto" w:fill="FFFFFF"/>
        <w:spacing w:line="264" w:lineRule="auto"/>
        <w:ind w:firstLine="480" w:firstLineChars="200"/>
        <w:outlineLvl w:val="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衢州学院招标采购网（</w:t>
      </w:r>
      <w:r>
        <w:fldChar w:fldCharType="begin"/>
      </w:r>
      <w:r>
        <w:instrText xml:space="preserve"> HYPERLINK "http://zbcg.qzc.edu.cn" </w:instrText>
      </w:r>
      <w:r>
        <w:fldChar w:fldCharType="separate"/>
      </w:r>
      <w:r>
        <w:rPr>
          <w:rStyle w:val="16"/>
          <w:rFonts w:hint="eastAsia" w:ascii="仿宋" w:hAnsi="仿宋" w:eastAsia="仿宋"/>
          <w:color w:val="000000" w:themeColor="text1"/>
          <w:sz w:val="24"/>
          <w14:textFill>
            <w14:solidFill>
              <w14:schemeClr w14:val="tx1"/>
            </w14:solidFill>
          </w14:textFill>
        </w:rPr>
        <w:t>http://zbcg.qzc.edu.cn</w:t>
      </w:r>
      <w:r>
        <w:rPr>
          <w:rStyle w:val="16"/>
          <w:rFonts w:hint="eastAsia" w:ascii="仿宋" w:hAnsi="仿宋" w:eastAsia="仿宋"/>
          <w:color w:val="000000" w:themeColor="text1"/>
          <w:sz w:val="24"/>
          <w14:textFill>
            <w14:solidFill>
              <w14:schemeClr w14:val="tx1"/>
            </w14:solidFill>
          </w14:textFill>
        </w:rPr>
        <w:fldChar w:fldCharType="end"/>
      </w:r>
      <w:r>
        <w:rPr>
          <w:rFonts w:hint="eastAsia" w:ascii="仿宋" w:hAnsi="仿宋" w:eastAsia="仿宋"/>
          <w:color w:val="000000" w:themeColor="text1"/>
          <w:sz w:val="24"/>
          <w14:textFill>
            <w14:solidFill>
              <w14:schemeClr w14:val="tx1"/>
            </w14:solidFill>
          </w14:textFill>
        </w:rPr>
        <w:t>）。</w:t>
      </w:r>
    </w:p>
    <w:p>
      <w:pPr>
        <w:widowControl/>
        <w:shd w:val="clear" w:color="auto" w:fill="FFFFFF"/>
        <w:spacing w:line="264" w:lineRule="auto"/>
        <w:ind w:firstLine="482" w:firstLineChars="200"/>
        <w:outlineLvl w:val="2"/>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九、本询价文件由衢州学院采购工作办公室、化学与材料工程学院负责解释。</w:t>
      </w:r>
    </w:p>
    <w:p>
      <w:pPr>
        <w:spacing w:line="264"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联系地址：</w:t>
      </w:r>
      <w:r>
        <w:rPr>
          <w:rFonts w:hint="eastAsia" w:ascii="仿宋" w:hAnsi="仿宋" w:eastAsia="仿宋"/>
          <w:color w:val="000000" w:themeColor="text1"/>
          <w:sz w:val="24"/>
          <w14:textFill>
            <w14:solidFill>
              <w14:schemeClr w14:val="tx1"/>
            </w14:solidFill>
          </w14:textFill>
        </w:rPr>
        <w:t>浙江省衢州市九华北大道78号。</w:t>
      </w:r>
    </w:p>
    <w:p>
      <w:pPr>
        <w:widowControl/>
        <w:shd w:val="clear" w:color="auto" w:fill="FFFFFF"/>
        <w:spacing w:line="264"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联系人：曹老师，电话（传真）：0570-8015042，邮政编码：324000。</w:t>
      </w:r>
    </w:p>
    <w:p>
      <w:pPr>
        <w:widowControl/>
        <w:shd w:val="clear" w:color="auto" w:fill="FFFFFF"/>
        <w:spacing w:line="264" w:lineRule="auto"/>
        <w:ind w:firstLine="479" w:firstLineChars="199"/>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附件：衢州学院</w:t>
      </w:r>
      <w:r>
        <w:rPr>
          <w:rFonts w:hint="eastAsia" w:ascii="仿宋" w:hAnsi="仿宋" w:eastAsia="仿宋" w:cs="宋体"/>
          <w:b/>
          <w:color w:val="000000" w:themeColor="text1"/>
          <w:kern w:val="0"/>
          <w:sz w:val="24"/>
          <w14:textFill>
            <w14:solidFill>
              <w14:schemeClr w14:val="tx1"/>
            </w14:solidFill>
          </w14:textFill>
        </w:rPr>
        <w:t>关于球杆仪</w:t>
      </w:r>
      <w:r>
        <w:rPr>
          <w:rFonts w:hint="eastAsia" w:ascii="仿宋" w:hAnsi="仿宋" w:eastAsia="仿宋"/>
          <w:b/>
          <w:bCs/>
          <w:color w:val="000000" w:themeColor="text1"/>
          <w:sz w:val="24"/>
          <w14:textFill>
            <w14:solidFill>
              <w14:schemeClr w14:val="tx1"/>
            </w14:solidFill>
          </w14:textFill>
        </w:rPr>
        <w:t>采购项目的</w:t>
      </w:r>
      <w:r>
        <w:rPr>
          <w:rFonts w:hint="eastAsia" w:ascii="仿宋" w:hAnsi="仿宋" w:eastAsia="仿宋"/>
          <w:b/>
          <w:color w:val="000000" w:themeColor="text1"/>
          <w:kern w:val="0"/>
          <w:sz w:val="24"/>
          <w14:textFill>
            <w14:solidFill>
              <w14:schemeClr w14:val="tx1"/>
            </w14:solidFill>
          </w14:textFill>
        </w:rPr>
        <w:t>询价文件</w:t>
      </w:r>
    </w:p>
    <w:p>
      <w:pPr>
        <w:widowControl/>
        <w:shd w:val="clear" w:color="auto" w:fill="FFFFFF"/>
        <w:spacing w:line="264" w:lineRule="auto"/>
        <w:ind w:firstLine="479" w:firstLineChars="199"/>
        <w:rPr>
          <w:rFonts w:ascii="仿宋" w:hAnsi="仿宋" w:eastAsia="仿宋"/>
          <w:b/>
          <w:color w:val="000000" w:themeColor="text1"/>
          <w:kern w:val="0"/>
          <w:sz w:val="24"/>
          <w14:textFill>
            <w14:solidFill>
              <w14:schemeClr w14:val="tx1"/>
            </w14:solidFill>
          </w14:textFill>
        </w:rPr>
      </w:pPr>
    </w:p>
    <w:p>
      <w:pPr>
        <w:widowControl/>
        <w:shd w:val="clear" w:color="auto" w:fill="FFFFFF"/>
        <w:spacing w:line="264" w:lineRule="auto"/>
        <w:ind w:firstLine="5280" w:firstLineChars="2200"/>
        <w:jc w:val="righ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衢州学院采购工作办公室</w:t>
      </w:r>
    </w:p>
    <w:p>
      <w:pPr>
        <w:widowControl/>
        <w:shd w:val="clear" w:color="auto" w:fill="FFFFFF"/>
        <w:spacing w:line="264" w:lineRule="auto"/>
        <w:ind w:firstLine="480" w:firstLineChars="200"/>
        <w:jc w:val="righ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2019年7月3</w:t>
      </w:r>
      <w:r>
        <w:rPr>
          <w:rFonts w:hint="eastAsia" w:ascii="仿宋" w:hAnsi="仿宋" w:eastAsia="仿宋"/>
          <w:color w:val="000000" w:themeColor="text1"/>
          <w:kern w:val="0"/>
          <w:sz w:val="24"/>
          <w:lang w:val="en-US" w:eastAsia="zh-CN"/>
          <w14:textFill>
            <w14:solidFill>
              <w14:schemeClr w14:val="tx1"/>
            </w14:solidFill>
          </w14:textFill>
        </w:rPr>
        <w:t>1</w:t>
      </w:r>
      <w:r>
        <w:rPr>
          <w:rFonts w:hint="eastAsia" w:ascii="仿宋" w:hAnsi="仿宋" w:eastAsia="仿宋"/>
          <w:color w:val="000000" w:themeColor="text1"/>
          <w:kern w:val="0"/>
          <w:sz w:val="24"/>
          <w14:textFill>
            <w14:solidFill>
              <w14:schemeClr w14:val="tx1"/>
            </w14:solidFill>
          </w14:textFill>
        </w:rPr>
        <w:t>日</w:t>
      </w:r>
    </w:p>
    <w:p>
      <w:pPr>
        <w:widowControl/>
        <w:shd w:val="clear" w:color="auto" w:fill="FFFFFF"/>
        <w:overflowPunct w:val="0"/>
        <w:spacing w:line="264" w:lineRule="auto"/>
        <w:ind w:right="720"/>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br w:type="page"/>
      </w:r>
      <w:r>
        <w:rPr>
          <w:rFonts w:hint="eastAsia" w:ascii="仿宋" w:hAnsi="仿宋" w:eastAsia="仿宋"/>
          <w:b/>
          <w:bCs/>
          <w:color w:val="000000" w:themeColor="text1"/>
          <w:sz w:val="24"/>
          <w14:textFill>
            <w14:solidFill>
              <w14:schemeClr w14:val="tx1"/>
            </w14:solidFill>
          </w14:textFill>
        </w:rPr>
        <w:t>附件：</w:t>
      </w:r>
      <w:r>
        <w:rPr>
          <w:rFonts w:hint="eastAsia" w:ascii="仿宋" w:hAnsi="仿宋" w:eastAsia="仿宋"/>
          <w:b/>
          <w:bCs/>
          <w:color w:val="000000" w:themeColor="text1"/>
          <w:sz w:val="24"/>
          <w14:textFill>
            <w14:solidFill>
              <w14:schemeClr w14:val="tx1"/>
            </w14:solidFill>
          </w14:textFill>
        </w:rPr>
        <w:tab/>
      </w:r>
    </w:p>
    <w:p>
      <w:pPr>
        <w:overflowPunct w:val="0"/>
        <w:spacing w:line="46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衢州学院 三食堂教师用餐场地餐桌椅采购项目的询价文件</w:t>
      </w:r>
    </w:p>
    <w:p>
      <w:pPr>
        <w:overflowPunct w:val="0"/>
        <w:spacing w:line="460" w:lineRule="exact"/>
        <w:jc w:val="center"/>
        <w:rPr>
          <w:rFonts w:ascii="仿宋" w:hAnsi="仿宋" w:eastAsia="仿宋"/>
          <w:b/>
          <w:bCs/>
          <w:color w:val="000000" w:themeColor="text1"/>
          <w:sz w:val="24"/>
          <w14:textFill>
            <w14:solidFill>
              <w14:schemeClr w14:val="tx1"/>
            </w14:solidFill>
          </w14:textFill>
        </w:rPr>
      </w:pPr>
    </w:p>
    <w:p>
      <w:pPr>
        <w:overflowPunct w:val="0"/>
        <w:spacing w:line="264" w:lineRule="auto"/>
        <w:ind w:firstLine="3012" w:firstLineChars="125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第一章 询价公告</w:t>
      </w:r>
    </w:p>
    <w:p>
      <w:pPr>
        <w:widowControl/>
        <w:spacing w:line="264" w:lineRule="auto"/>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根据实际需求，现就我校采购一批餐桌椅进行询价采购，欢迎符合相关资质的单位参加。具体如下：</w:t>
      </w:r>
    </w:p>
    <w:p>
      <w:pPr>
        <w:widowControl/>
        <w:shd w:val="clear" w:color="auto" w:fill="FFFFFF"/>
        <w:spacing w:line="264" w:lineRule="auto"/>
        <w:ind w:firstLine="482" w:firstLineChars="200"/>
        <w:outlineLvl w:val="0"/>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一、项目名称：</w:t>
      </w:r>
      <w:r>
        <w:rPr>
          <w:rFonts w:hint="eastAsia" w:ascii="仿宋" w:hAnsi="仿宋" w:eastAsia="仿宋" w:cs="宋体"/>
          <w:b/>
          <w:bCs/>
          <w:color w:val="000000" w:themeColor="text1"/>
          <w:kern w:val="0"/>
          <w:sz w:val="24"/>
          <w14:textFill>
            <w14:solidFill>
              <w14:schemeClr w14:val="tx1"/>
            </w14:solidFill>
          </w14:textFill>
        </w:rPr>
        <w:t>餐桌椅</w:t>
      </w:r>
    </w:p>
    <w:p>
      <w:pPr>
        <w:widowControl/>
        <w:spacing w:line="264" w:lineRule="auto"/>
        <w:ind w:firstLine="482" w:firstLineChars="200"/>
        <w:jc w:val="left"/>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二、项目编号：</w:t>
      </w:r>
      <w:r>
        <w:rPr>
          <w:rFonts w:hint="eastAsia" w:ascii="仿宋" w:hAnsi="仿宋" w:eastAsia="仿宋" w:cs="宋体"/>
          <w:b/>
          <w:bCs/>
          <w:color w:val="000000" w:themeColor="text1"/>
          <w:kern w:val="0"/>
          <w:sz w:val="24"/>
          <w14:textFill>
            <w14:solidFill>
              <w14:schemeClr w14:val="tx1"/>
            </w14:solidFill>
          </w14:textFill>
        </w:rPr>
        <w:t>衢院询2019-20</w:t>
      </w:r>
    </w:p>
    <w:p>
      <w:pPr>
        <w:spacing w:line="264"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三、项目概况</w:t>
      </w:r>
    </w:p>
    <w:tbl>
      <w:tblPr>
        <w:tblStyle w:val="11"/>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879"/>
        <w:gridCol w:w="1003"/>
        <w:gridCol w:w="170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06"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采购内容</w:t>
            </w:r>
          </w:p>
        </w:tc>
        <w:tc>
          <w:tcPr>
            <w:tcW w:w="879"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数量</w:t>
            </w:r>
          </w:p>
        </w:tc>
        <w:tc>
          <w:tcPr>
            <w:tcW w:w="1003"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264" w:lineRule="auto"/>
              <w:ind w:left="60" w:right="6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预算金额</w:t>
            </w:r>
          </w:p>
        </w:tc>
        <w:tc>
          <w:tcPr>
            <w:tcW w:w="2977"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b/>
                <w:color w:val="000000" w:themeColor="text1"/>
                <w:kern w:val="0"/>
                <w:sz w:val="24"/>
                <w14:textFill>
                  <w14:solidFill>
                    <w14:schemeClr w14:val="tx1"/>
                  </w14:solidFill>
                </w14:textFill>
              </w:rPr>
            </w:pPr>
            <w:r>
              <w:rPr>
                <w:rFonts w:hint="eastAsia" w:ascii="仿宋" w:hAnsi="仿宋" w:eastAsia="仿宋" w:cs="宋体"/>
                <w:b/>
                <w:color w:val="000000" w:themeColor="text1"/>
                <w:kern w:val="0"/>
                <w:sz w:val="24"/>
                <w14:textFill>
                  <w14:solidFill>
                    <w14:schemeClr w14:val="tx1"/>
                  </w14:solidFill>
                </w14:textFill>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06"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餐桌椅</w:t>
            </w:r>
          </w:p>
        </w:tc>
        <w:tc>
          <w:tcPr>
            <w:tcW w:w="879"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1003" w:type="dxa"/>
            <w:tcBorders>
              <w:top w:val="single" w:color="auto" w:sz="4" w:space="0"/>
              <w:left w:val="single" w:color="auto" w:sz="4" w:space="0"/>
              <w:bottom w:val="single" w:color="auto" w:sz="4" w:space="0"/>
              <w:right w:val="single" w:color="auto" w:sz="4" w:space="0"/>
            </w:tcBorders>
            <w:noWrap/>
            <w:vAlign w:val="center"/>
          </w:tcPr>
          <w:p>
            <w:pPr>
              <w:widowControl/>
              <w:spacing w:line="264" w:lineRule="auto"/>
              <w:ind w:left="60" w:right="6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批</w:t>
            </w:r>
          </w:p>
        </w:tc>
        <w:tc>
          <w:tcPr>
            <w:tcW w:w="1701" w:type="dxa"/>
            <w:tcBorders>
              <w:top w:val="single" w:color="auto" w:sz="4" w:space="0"/>
              <w:left w:val="single" w:color="auto" w:sz="4" w:space="0"/>
              <w:right w:val="single" w:color="auto" w:sz="4" w:space="0"/>
            </w:tcBorders>
            <w:vAlign w:val="center"/>
          </w:tcPr>
          <w:p>
            <w:pPr>
              <w:widowControl/>
              <w:spacing w:line="264"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18万元</w:t>
            </w:r>
          </w:p>
        </w:tc>
        <w:tc>
          <w:tcPr>
            <w:tcW w:w="2977" w:type="dxa"/>
            <w:tcBorders>
              <w:top w:val="single" w:color="auto" w:sz="4" w:space="0"/>
              <w:left w:val="single" w:color="auto" w:sz="4" w:space="0"/>
              <w:right w:val="single" w:color="auto" w:sz="4" w:space="0"/>
            </w:tcBorders>
            <w:noWrap/>
            <w:vAlign w:val="center"/>
          </w:tcPr>
          <w:p>
            <w:pPr>
              <w:widowControl/>
              <w:spacing w:line="264"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详见采购文件第三章</w:t>
            </w:r>
          </w:p>
        </w:tc>
      </w:tr>
    </w:tbl>
    <w:p>
      <w:pPr>
        <w:widowControl/>
        <w:shd w:val="clear" w:color="auto" w:fill="FFFFFF"/>
        <w:spacing w:line="264" w:lineRule="auto"/>
        <w:ind w:firstLine="470" w:firstLineChars="196"/>
        <w:outlineLvl w:val="2"/>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联系人：李老师，电话：18892686988。</w:t>
      </w:r>
    </w:p>
    <w:p>
      <w:pPr>
        <w:widowControl/>
        <w:shd w:val="clear" w:color="auto" w:fill="FFFFFF"/>
        <w:spacing w:line="264" w:lineRule="auto"/>
        <w:ind w:firstLine="472" w:firstLineChars="196"/>
        <w:outlineLvl w:val="2"/>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四、供应商资格要求</w:t>
      </w:r>
    </w:p>
    <w:p>
      <w:pPr>
        <w:widowControl/>
        <w:spacing w:line="264"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1.具备《中华人民共和国政府采购法》第二十二条规定的条件；</w:t>
      </w:r>
    </w:p>
    <w:p>
      <w:pPr>
        <w:widowControl/>
        <w:spacing w:line="264"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2.具有独立法人资格，在中国境内经国家工商管理部门批准注册的、主营此类项目的生产或销售企业（公司）；</w:t>
      </w:r>
    </w:p>
    <w:p>
      <w:pPr>
        <w:widowControl/>
        <w:spacing w:line="264" w:lineRule="auto"/>
        <w:ind w:firstLine="482" w:firstLineChars="200"/>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3.在以往的经营活动及政府采购活动中无行贿等重大违法犯罪记录。</w:t>
      </w:r>
    </w:p>
    <w:p>
      <w:pPr>
        <w:widowControl/>
        <w:overflowPunct w:val="0"/>
        <w:spacing w:line="264" w:lineRule="auto"/>
        <w:ind w:firstLine="482"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w:t>
      </w:r>
      <w:r>
        <w:rPr>
          <w:rFonts w:hint="eastAsia" w:ascii="仿宋" w:hAnsi="仿宋" w:eastAsia="仿宋"/>
          <w:b/>
          <w:color w:val="000000" w:themeColor="text1"/>
          <w:kern w:val="0"/>
          <w:sz w:val="24"/>
          <w:lang w:val="zh-CN"/>
          <w14:textFill>
            <w14:solidFill>
              <w14:schemeClr w14:val="tx1"/>
            </w14:solidFill>
          </w14:textFill>
        </w:rPr>
        <w:t>获取询价文件方式</w:t>
      </w:r>
    </w:p>
    <w:p>
      <w:pPr>
        <w:widowControl/>
        <w:spacing w:line="264" w:lineRule="auto"/>
        <w:ind w:firstLine="482" w:firstLineChars="200"/>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询价文件见附件，请各有意参与询价的供应商自行下载。</w:t>
      </w:r>
    </w:p>
    <w:p>
      <w:pPr>
        <w:spacing w:line="264"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六、递交报价文件截止时间和地点</w:t>
      </w:r>
    </w:p>
    <w:p>
      <w:pPr>
        <w:overflowPunct w:val="0"/>
        <w:spacing w:line="264"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截止时间：2019年 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日10:00时（北京时间）</w:t>
      </w:r>
      <w:r>
        <w:rPr>
          <w:rFonts w:hint="eastAsia" w:ascii="仿宋" w:hAnsi="仿宋" w:eastAsia="仿宋"/>
          <w:color w:val="000000" w:themeColor="text1"/>
          <w:sz w:val="24"/>
          <w14:textFill>
            <w14:solidFill>
              <w14:schemeClr w14:val="tx1"/>
            </w14:solidFill>
          </w14:textFill>
        </w:rPr>
        <w:t>。报价文件必须包装密封（在密封处盖上单位公章）完整，</w:t>
      </w:r>
      <w:r>
        <w:rPr>
          <w:rFonts w:hint="eastAsia" w:ascii="仿宋" w:hAnsi="仿宋" w:eastAsia="仿宋"/>
          <w:bCs/>
          <w:color w:val="000000" w:themeColor="text1"/>
          <w:sz w:val="24"/>
          <w14:textFill>
            <w14:solidFill>
              <w14:schemeClr w14:val="tx1"/>
            </w14:solidFill>
          </w14:textFill>
        </w:rPr>
        <w:t>并在包装袋封面分别注明项目名称、编号、供应商名称（加盖公章）、联系人及电话。</w:t>
      </w:r>
      <w:r>
        <w:rPr>
          <w:rFonts w:hint="eastAsia" w:ascii="仿宋" w:hAnsi="仿宋" w:eastAsia="仿宋"/>
          <w:bCs/>
          <w:color w:val="000000" w:themeColor="text1"/>
          <w:kern w:val="0"/>
          <w:sz w:val="24"/>
          <w14:textFill>
            <w14:solidFill>
              <w14:schemeClr w14:val="tx1"/>
            </w14:solidFill>
          </w14:textFill>
        </w:rPr>
        <w:t>报价文件必须</w:t>
      </w:r>
      <w:r>
        <w:rPr>
          <w:rFonts w:hint="eastAsia" w:ascii="仿宋" w:hAnsi="仿宋" w:eastAsia="仿宋"/>
          <w:color w:val="000000" w:themeColor="text1"/>
          <w:sz w:val="24"/>
          <w14:textFill>
            <w14:solidFill>
              <w14:schemeClr w14:val="tx1"/>
            </w14:solidFill>
          </w14:textFill>
        </w:rPr>
        <w:t>在报价截止时间前送达</w:t>
      </w:r>
      <w:r>
        <w:rPr>
          <w:rFonts w:hint="eastAsia" w:ascii="仿宋" w:hAnsi="仿宋" w:eastAsia="仿宋"/>
          <w:b/>
          <w:color w:val="000000" w:themeColor="text1"/>
          <w:sz w:val="24"/>
          <w14:textFill>
            <w14:solidFill>
              <w14:schemeClr w14:val="tx1"/>
            </w14:solidFill>
          </w14:textFill>
        </w:rPr>
        <w:t>衢州学院采购工作办公室（行政楼219室）</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kern w:val="0"/>
          <w:sz w:val="24"/>
          <w14:textFill>
            <w14:solidFill>
              <w14:schemeClr w14:val="tx1"/>
            </w14:solidFill>
          </w14:textFill>
        </w:rPr>
        <w:t>逾期作废</w:t>
      </w:r>
      <w:r>
        <w:rPr>
          <w:rFonts w:hint="eastAsia" w:ascii="仿宋" w:hAnsi="仿宋" w:eastAsia="仿宋"/>
          <w:color w:val="000000" w:themeColor="text1"/>
          <w:sz w:val="24"/>
          <w14:textFill>
            <w14:solidFill>
              <w14:schemeClr w14:val="tx1"/>
            </w14:solidFill>
          </w14:textFill>
        </w:rPr>
        <w:t xml:space="preserve">。         </w:t>
      </w:r>
    </w:p>
    <w:p>
      <w:pPr>
        <w:spacing w:line="264"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七、询价时间和地点</w:t>
      </w:r>
    </w:p>
    <w:p>
      <w:pPr>
        <w:widowControl/>
        <w:overflowPunct w:val="0"/>
        <w:spacing w:line="264" w:lineRule="auto"/>
        <w:ind w:firstLine="472" w:firstLineChars="196"/>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时间：2019年 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 xml:space="preserve"> 日10:00时（北京时间）</w:t>
      </w:r>
    </w:p>
    <w:p>
      <w:pPr>
        <w:spacing w:line="264" w:lineRule="auto"/>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地点：衢州学院行政楼评标室122室</w:t>
      </w:r>
    </w:p>
    <w:p>
      <w:pPr>
        <w:spacing w:line="264" w:lineRule="auto"/>
        <w:ind w:firstLine="482" w:firstLineChars="200"/>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八、发布公告的媒体</w:t>
      </w:r>
    </w:p>
    <w:p>
      <w:pPr>
        <w:widowControl/>
        <w:shd w:val="clear" w:color="auto" w:fill="FFFFFF"/>
        <w:spacing w:line="264" w:lineRule="auto"/>
        <w:ind w:firstLine="480" w:firstLineChars="200"/>
        <w:outlineLvl w:val="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衢州学院信息公开网（http://xxgk.qzc.edu.cn）；</w:t>
      </w:r>
    </w:p>
    <w:p>
      <w:pPr>
        <w:widowControl/>
        <w:shd w:val="clear" w:color="auto" w:fill="FFFFFF"/>
        <w:spacing w:line="264" w:lineRule="auto"/>
        <w:ind w:firstLine="480" w:firstLineChars="200"/>
        <w:outlineLvl w:val="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衢州学院招标采购网（</w:t>
      </w:r>
      <w:r>
        <w:fldChar w:fldCharType="begin"/>
      </w:r>
      <w:r>
        <w:instrText xml:space="preserve"> HYPERLINK "http://zbcg.qzc.edu.cn" </w:instrText>
      </w:r>
      <w:r>
        <w:fldChar w:fldCharType="separate"/>
      </w:r>
      <w:r>
        <w:rPr>
          <w:rStyle w:val="16"/>
          <w:rFonts w:hint="eastAsia" w:ascii="仿宋" w:hAnsi="仿宋" w:eastAsia="仿宋"/>
          <w:color w:val="000000" w:themeColor="text1"/>
          <w:sz w:val="24"/>
          <w14:textFill>
            <w14:solidFill>
              <w14:schemeClr w14:val="tx1"/>
            </w14:solidFill>
          </w14:textFill>
        </w:rPr>
        <w:t>http://zbcg.qzc.edu.cn</w:t>
      </w:r>
      <w:r>
        <w:rPr>
          <w:rStyle w:val="16"/>
          <w:rFonts w:hint="eastAsia" w:ascii="仿宋" w:hAnsi="仿宋" w:eastAsia="仿宋"/>
          <w:color w:val="000000" w:themeColor="text1"/>
          <w:sz w:val="24"/>
          <w14:textFill>
            <w14:solidFill>
              <w14:schemeClr w14:val="tx1"/>
            </w14:solidFill>
          </w14:textFill>
        </w:rPr>
        <w:fldChar w:fldCharType="end"/>
      </w:r>
      <w:r>
        <w:rPr>
          <w:rFonts w:hint="eastAsia" w:ascii="仿宋" w:hAnsi="仿宋" w:eastAsia="仿宋"/>
          <w:color w:val="000000" w:themeColor="text1"/>
          <w:sz w:val="24"/>
          <w14:textFill>
            <w14:solidFill>
              <w14:schemeClr w14:val="tx1"/>
            </w14:solidFill>
          </w14:textFill>
        </w:rPr>
        <w:t>）。</w:t>
      </w:r>
    </w:p>
    <w:p>
      <w:pPr>
        <w:widowControl/>
        <w:shd w:val="clear" w:color="auto" w:fill="FFFFFF"/>
        <w:spacing w:line="264" w:lineRule="auto"/>
        <w:ind w:firstLine="482" w:firstLineChars="200"/>
        <w:outlineLvl w:val="2"/>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九、本询价文件由衢州学院采购工作办公室、教师教育学院负责解释。</w:t>
      </w:r>
    </w:p>
    <w:p>
      <w:pPr>
        <w:spacing w:line="264"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联系地址：</w:t>
      </w:r>
      <w:r>
        <w:rPr>
          <w:rFonts w:hint="eastAsia" w:ascii="仿宋" w:hAnsi="仿宋" w:eastAsia="仿宋"/>
          <w:color w:val="000000" w:themeColor="text1"/>
          <w:sz w:val="24"/>
          <w14:textFill>
            <w14:solidFill>
              <w14:schemeClr w14:val="tx1"/>
            </w14:solidFill>
          </w14:textFill>
        </w:rPr>
        <w:t>浙江省衢州市九华北大道78号。</w:t>
      </w:r>
    </w:p>
    <w:p>
      <w:pPr>
        <w:widowControl/>
        <w:shd w:val="clear" w:color="auto" w:fill="FFFFFF"/>
        <w:spacing w:line="264"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联系人：曹老师，电话（传真）：0570-8015042，邮政编码：324000。</w:t>
      </w:r>
    </w:p>
    <w:p>
      <w:pPr>
        <w:widowControl/>
        <w:shd w:val="clear" w:color="auto" w:fill="FFFFFF"/>
        <w:spacing w:line="264" w:lineRule="auto"/>
        <w:ind w:firstLine="479" w:firstLineChars="199"/>
        <w:rPr>
          <w:rFonts w:ascii="仿宋" w:hAnsi="仿宋" w:eastAsia="仿宋"/>
          <w:b/>
          <w:color w:val="000000" w:themeColor="text1"/>
          <w:kern w:val="0"/>
          <w:sz w:val="24"/>
          <w14:textFill>
            <w14:solidFill>
              <w14:schemeClr w14:val="tx1"/>
            </w14:solidFill>
          </w14:textFill>
        </w:rPr>
      </w:pPr>
    </w:p>
    <w:p>
      <w:pPr>
        <w:widowControl/>
        <w:shd w:val="clear" w:color="auto" w:fill="FFFFFF"/>
        <w:spacing w:line="264" w:lineRule="auto"/>
        <w:ind w:firstLine="479" w:firstLineChars="199"/>
        <w:rPr>
          <w:rFonts w:ascii="仿宋" w:hAnsi="仿宋" w:eastAsia="仿宋"/>
          <w:b/>
          <w:color w:val="000000" w:themeColor="text1"/>
          <w:kern w:val="0"/>
          <w:sz w:val="24"/>
          <w14:textFill>
            <w14:solidFill>
              <w14:schemeClr w14:val="tx1"/>
            </w14:solidFill>
          </w14:textFill>
        </w:rPr>
      </w:pPr>
    </w:p>
    <w:p>
      <w:pPr>
        <w:widowControl/>
        <w:shd w:val="clear" w:color="auto" w:fill="FFFFFF"/>
        <w:spacing w:line="264" w:lineRule="auto"/>
        <w:ind w:firstLine="5280" w:firstLineChars="2200"/>
        <w:jc w:val="righ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衢州学院采购工作办公室</w:t>
      </w:r>
    </w:p>
    <w:p>
      <w:pPr>
        <w:widowControl/>
        <w:shd w:val="clear" w:color="auto" w:fill="FFFFFF"/>
        <w:spacing w:line="264" w:lineRule="auto"/>
        <w:ind w:firstLine="480" w:firstLineChars="20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2019年7月3</w:t>
      </w:r>
      <w:r>
        <w:rPr>
          <w:rFonts w:hint="eastAsia" w:ascii="仿宋" w:hAnsi="仿宋" w:eastAsia="仿宋"/>
          <w:color w:val="000000" w:themeColor="text1"/>
          <w:kern w:val="0"/>
          <w:sz w:val="24"/>
          <w:lang w:val="en-US" w:eastAsia="zh-CN"/>
          <w14:textFill>
            <w14:solidFill>
              <w14:schemeClr w14:val="tx1"/>
            </w14:solidFill>
          </w14:textFill>
        </w:rPr>
        <w:t>1</w:t>
      </w:r>
      <w:r>
        <w:rPr>
          <w:rFonts w:hint="eastAsia" w:ascii="仿宋" w:hAnsi="仿宋" w:eastAsia="仿宋"/>
          <w:color w:val="000000" w:themeColor="text1"/>
          <w:kern w:val="0"/>
          <w:sz w:val="24"/>
          <w14:textFill>
            <w14:solidFill>
              <w14:schemeClr w14:val="tx1"/>
            </w14:solidFill>
          </w14:textFill>
        </w:rPr>
        <w:t>日</w:t>
      </w:r>
    </w:p>
    <w:p>
      <w:pPr>
        <w:widowControl/>
        <w:shd w:val="clear" w:color="auto" w:fill="FFFFFF"/>
        <w:spacing w:line="36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br w:type="page"/>
      </w:r>
      <w:r>
        <w:rPr>
          <w:rFonts w:hint="eastAsia" w:ascii="仿宋" w:hAnsi="仿宋" w:eastAsia="仿宋"/>
          <w:b/>
          <w:bCs/>
          <w:color w:val="000000" w:themeColor="text1"/>
          <w:sz w:val="24"/>
          <w14:textFill>
            <w14:solidFill>
              <w14:schemeClr w14:val="tx1"/>
            </w14:solidFill>
          </w14:textFill>
        </w:rPr>
        <w:t>第二章 报价须知</w:t>
      </w:r>
    </w:p>
    <w:p>
      <w:pPr>
        <w:widowControl/>
        <w:shd w:val="clear" w:color="auto" w:fill="FFFFFF"/>
        <w:overflowPunct w:val="0"/>
        <w:spacing w:line="500" w:lineRule="exact"/>
        <w:jc w:val="left"/>
        <w:outlineLvl w:val="2"/>
        <w:rPr>
          <w:rFonts w:ascii="仿宋" w:hAnsi="仿宋" w:eastAsia="仿宋"/>
          <w:b/>
          <w:color w:val="000000" w:themeColor="text1"/>
          <w:kern w:val="0"/>
          <w:sz w:val="24"/>
          <w14:textFill>
            <w14:solidFill>
              <w14:schemeClr w14:val="tx1"/>
            </w14:solidFill>
          </w14:textFill>
        </w:rPr>
      </w:pPr>
    </w:p>
    <w:p>
      <w:pPr>
        <w:widowControl/>
        <w:shd w:val="clear" w:color="auto" w:fill="FFFFFF"/>
        <w:overflowPunct w:val="0"/>
        <w:spacing w:line="500" w:lineRule="exact"/>
        <w:jc w:val="left"/>
        <w:outlineLvl w:val="2"/>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一、综合说明</w:t>
      </w:r>
    </w:p>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  容</w:t>
            </w:r>
          </w:p>
        </w:tc>
        <w:tc>
          <w:tcPr>
            <w:tcW w:w="5301" w:type="dxa"/>
            <w:shd w:val="clear" w:color="auto" w:fill="FFFFFF"/>
            <w:noWrap/>
            <w:vAlign w:val="center"/>
          </w:tcPr>
          <w:p>
            <w:pPr>
              <w:widowControl/>
              <w:overflowPunct w:val="0"/>
              <w:spacing w:line="4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餐桌椅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实施地点</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计划工期</w:t>
            </w:r>
          </w:p>
        </w:tc>
        <w:tc>
          <w:tcPr>
            <w:tcW w:w="5301" w:type="dxa"/>
            <w:shd w:val="clear" w:color="auto" w:fill="FFFFFF"/>
            <w:noWrap/>
            <w:vAlign w:val="center"/>
          </w:tcPr>
          <w:p>
            <w:pPr>
              <w:overflowPunct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2019年8月22日</w:t>
            </w:r>
            <w:r>
              <w:rPr>
                <w:rFonts w:hint="eastAsia" w:ascii="仿宋" w:hAnsi="仿宋" w:eastAsia="仿宋"/>
                <w:bCs/>
                <w:color w:val="000000" w:themeColor="text1"/>
                <w:sz w:val="24"/>
                <w14:textFill>
                  <w14:solidFill>
                    <w14:schemeClr w14:val="tx1"/>
                  </w14:solidFill>
                </w14:textFill>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质量要求</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质保期</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7</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供应商资质要求</w:t>
            </w:r>
          </w:p>
        </w:tc>
        <w:tc>
          <w:tcPr>
            <w:tcW w:w="5301" w:type="dxa"/>
            <w:shd w:val="clear" w:color="auto" w:fill="FFFFFF"/>
            <w:noWrap/>
            <w:vAlign w:val="center"/>
          </w:tcPr>
          <w:p>
            <w:pPr>
              <w:widowControl/>
              <w:spacing w:line="3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1.具备《中华人民共和国政府采购法》第二十二条规定的条件。</w:t>
            </w:r>
          </w:p>
          <w:p>
            <w:pPr>
              <w:widowControl/>
              <w:spacing w:line="3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2.具有独立法人资格，在中国境内经国家工商管理部门批准注册的、主营此类项目的生产或销售企业（公司）。</w:t>
            </w:r>
          </w:p>
          <w:p>
            <w:pPr>
              <w:widowControl/>
              <w:spacing w:line="36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3.在以往的经营活动及政府采购活动中无行贿等重大违法犯罪记录；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9</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报价文件递交</w:t>
            </w:r>
          </w:p>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截止时间</w:t>
            </w:r>
          </w:p>
        </w:tc>
        <w:tc>
          <w:tcPr>
            <w:tcW w:w="5301" w:type="dxa"/>
            <w:shd w:val="clear" w:color="auto" w:fill="FFFFFF"/>
            <w:noWrap/>
            <w:vAlign w:val="center"/>
          </w:tcPr>
          <w:p>
            <w:pPr>
              <w:widowControl/>
              <w:overflowPunct w:val="0"/>
              <w:spacing w:line="40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2019年 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日10:00时（北京时间）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10</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报价有效期</w:t>
            </w:r>
          </w:p>
        </w:tc>
        <w:tc>
          <w:tcPr>
            <w:tcW w:w="5301" w:type="dxa"/>
            <w:shd w:val="clear" w:color="auto" w:fill="FFFFFF"/>
            <w:noWrap/>
            <w:vAlign w:val="center"/>
          </w:tcPr>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为30日历天（从报价截止之日算起）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11</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报价文件份数</w:t>
            </w:r>
          </w:p>
        </w:tc>
        <w:tc>
          <w:tcPr>
            <w:tcW w:w="5301" w:type="dxa"/>
            <w:shd w:val="clear" w:color="auto" w:fill="FFFFFF"/>
            <w:noWrap/>
            <w:vAlign w:val="center"/>
          </w:tcPr>
          <w:p>
            <w:pPr>
              <w:widowControl/>
              <w:overflowPunct w:val="0"/>
              <w:spacing w:line="40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340"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询价时间和地点</w:t>
            </w:r>
          </w:p>
        </w:tc>
        <w:tc>
          <w:tcPr>
            <w:tcW w:w="5301" w:type="dxa"/>
            <w:shd w:val="clear" w:color="auto" w:fill="FFFFFF"/>
            <w:noWrap/>
            <w:vAlign w:val="center"/>
          </w:tcPr>
          <w:p>
            <w:pPr>
              <w:widowControl/>
              <w:overflowPunct w:val="0"/>
              <w:spacing w:line="400" w:lineRule="exact"/>
              <w:jc w:val="left"/>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时间：2019年8月</w:t>
            </w:r>
            <w:r>
              <w:rPr>
                <w:rFonts w:hint="eastAsia" w:ascii="仿宋" w:hAnsi="仿宋" w:eastAsia="仿宋"/>
                <w:b/>
                <w:color w:val="000000" w:themeColor="text1"/>
                <w:sz w:val="24"/>
                <w:lang w:val="en-US" w:eastAsia="zh-CN"/>
                <w14:textFill>
                  <w14:solidFill>
                    <w14:schemeClr w14:val="tx1"/>
                  </w14:solidFill>
                </w14:textFill>
              </w:rPr>
              <w:t>6</w:t>
            </w:r>
            <w:r>
              <w:rPr>
                <w:rFonts w:hint="eastAsia" w:ascii="仿宋" w:hAnsi="仿宋" w:eastAsia="仿宋"/>
                <w:b/>
                <w:color w:val="000000" w:themeColor="text1"/>
                <w:sz w:val="24"/>
                <w14:textFill>
                  <w14:solidFill>
                    <w14:schemeClr w14:val="tx1"/>
                  </w14:solidFill>
                </w14:textFill>
              </w:rPr>
              <w:t>日 10:00时（北京时间）</w:t>
            </w:r>
          </w:p>
          <w:p>
            <w:pPr>
              <w:widowControl/>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340" w:type="dxa"/>
            <w:shd w:val="clear" w:color="auto" w:fill="FFFFFF"/>
            <w:noWrap/>
            <w:vAlign w:val="center"/>
          </w:tcPr>
          <w:p>
            <w:pPr>
              <w:widowControl/>
              <w:shd w:val="clear" w:color="auto" w:fill="FFFFFF"/>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报价费用</w:t>
            </w:r>
          </w:p>
        </w:tc>
        <w:tc>
          <w:tcPr>
            <w:tcW w:w="5301" w:type="dxa"/>
            <w:shd w:val="clear" w:color="auto" w:fill="FFFFFF"/>
            <w:noWrap/>
            <w:vAlign w:val="center"/>
          </w:tcPr>
          <w:p>
            <w:pPr>
              <w:widowControl/>
              <w:shd w:val="clear" w:color="auto" w:fill="FFFFFF"/>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340" w:type="dxa"/>
            <w:shd w:val="clear" w:color="auto" w:fill="FFFFFF"/>
            <w:noWrap/>
            <w:vAlign w:val="center"/>
          </w:tcPr>
          <w:p>
            <w:pPr>
              <w:widowControl/>
              <w:shd w:val="clear" w:color="auto" w:fill="FFFFFF"/>
              <w:overflowPunct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180000元</w:t>
            </w:r>
          </w:p>
        </w:tc>
      </w:tr>
    </w:tbl>
    <w:p>
      <w:pPr>
        <w:rPr>
          <w:rFonts w:ascii="仿宋" w:hAnsi="仿宋" w:eastAsia="仿宋"/>
          <w:b/>
          <w:color w:val="000000" w:themeColor="text1"/>
          <w:kern w:val="0"/>
          <w:sz w:val="24"/>
          <w14:textFill>
            <w14:solidFill>
              <w14:schemeClr w14:val="tx1"/>
            </w14:solidFill>
          </w14:textFill>
        </w:rPr>
      </w:pPr>
    </w:p>
    <w:p>
      <w:pPr>
        <w:widowControl/>
        <w:shd w:val="clear" w:color="auto" w:fill="FFFFFF"/>
        <w:overflowPunct w:val="0"/>
        <w:spacing w:line="440" w:lineRule="exact"/>
        <w:outlineLvl w:val="2"/>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br w:type="page"/>
      </w:r>
      <w:r>
        <w:rPr>
          <w:rFonts w:ascii="仿宋" w:hAnsi="仿宋" w:eastAsia="仿宋"/>
          <w:b/>
          <w:color w:val="000000" w:themeColor="text1"/>
          <w:kern w:val="0"/>
          <w:sz w:val="24"/>
          <w14:textFill>
            <w14:solidFill>
              <w14:schemeClr w14:val="tx1"/>
            </w14:solidFill>
          </w14:textFill>
        </w:rPr>
        <w:t>二、报价文件的组成及封装</w:t>
      </w:r>
    </w:p>
    <w:p>
      <w:pPr>
        <w:widowControl/>
        <w:shd w:val="clear" w:color="auto" w:fill="FFFFFF"/>
        <w:overflowPunct w:val="0"/>
        <w:spacing w:line="440" w:lineRule="exact"/>
        <w:ind w:firstLine="482" w:firstLineChars="200"/>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w:t>报价文件分为资格证明文件和商务文件2部分</w:t>
      </w:r>
      <w:r>
        <w:rPr>
          <w:rFonts w:hint="eastAsia" w:ascii="仿宋" w:hAnsi="仿宋" w:eastAsia="仿宋"/>
          <w:b/>
          <w:bCs/>
          <w:color w:val="000000" w:themeColor="text1"/>
          <w:sz w:val="24"/>
          <w14:textFill>
            <w14:solidFill>
              <w14:schemeClr w14:val="tx1"/>
            </w14:solidFill>
          </w14:textFill>
        </w:rPr>
        <w:t>，每部分须单独密封并加盖投标人单位公章，且法定代表人(全权代理人)须签名或盖章。</w:t>
      </w:r>
      <w:r>
        <w:rPr>
          <w:rFonts w:ascii="仿宋" w:hAnsi="仿宋" w:eastAsia="仿宋"/>
          <w:bCs/>
          <w:color w:val="000000" w:themeColor="text1"/>
          <w:sz w:val="24"/>
          <w14:textFill>
            <w14:solidFill>
              <w14:schemeClr w14:val="tx1"/>
            </w14:solidFill>
          </w14:textFill>
        </w:rPr>
        <w:t>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2" w:firstLineChars="200"/>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1.资格证明文件材料：</w:t>
      </w:r>
      <w:r>
        <w:rPr>
          <w:rFonts w:hint="eastAsia" w:ascii="仿宋" w:hAnsi="仿宋" w:eastAsia="仿宋" w:cs="宋体"/>
          <w:b/>
          <w:color w:val="000000" w:themeColor="text1"/>
          <w:sz w:val="24"/>
          <w14:textFill>
            <w14:solidFill>
              <w14:schemeClr w14:val="tx1"/>
            </w14:solidFill>
          </w14:textFill>
        </w:rPr>
        <w:t>①</w:t>
      </w:r>
      <w:r>
        <w:rPr>
          <w:rFonts w:ascii="仿宋" w:hAnsi="仿宋" w:eastAsia="仿宋"/>
          <w:b/>
          <w:color w:val="000000" w:themeColor="text1"/>
          <w:sz w:val="24"/>
          <w14:textFill>
            <w14:solidFill>
              <w14:schemeClr w14:val="tx1"/>
            </w14:solidFill>
          </w14:textFill>
        </w:rPr>
        <w:t>营业执照副本复印件；</w:t>
      </w:r>
      <w:r>
        <w:rPr>
          <w:rFonts w:hint="eastAsia" w:ascii="仿宋" w:hAnsi="仿宋" w:eastAsia="仿宋" w:cs="宋体"/>
          <w:b/>
          <w:color w:val="000000" w:themeColor="text1"/>
          <w:sz w:val="24"/>
          <w14:textFill>
            <w14:solidFill>
              <w14:schemeClr w14:val="tx1"/>
            </w14:solidFill>
          </w14:textFill>
        </w:rPr>
        <w:t>②</w:t>
      </w:r>
      <w:r>
        <w:rPr>
          <w:rFonts w:ascii="仿宋" w:hAnsi="仿宋" w:eastAsia="仿宋"/>
          <w:b/>
          <w:color w:val="000000" w:themeColor="text1"/>
          <w:sz w:val="24"/>
          <w14:textFill>
            <w14:solidFill>
              <w14:schemeClr w14:val="tx1"/>
            </w14:solidFill>
          </w14:textFill>
        </w:rPr>
        <w:t>委托代理人身份证复印件；</w:t>
      </w:r>
      <w:r>
        <w:rPr>
          <w:rFonts w:hint="eastAsia" w:ascii="仿宋" w:hAnsi="仿宋" w:eastAsia="仿宋" w:cs="宋体"/>
          <w:b/>
          <w:color w:val="000000" w:themeColor="text1"/>
          <w:sz w:val="24"/>
          <w14:textFill>
            <w14:solidFill>
              <w14:schemeClr w14:val="tx1"/>
            </w14:solidFill>
          </w14:textFill>
        </w:rPr>
        <w:t>③</w:t>
      </w:r>
      <w:r>
        <w:rPr>
          <w:rFonts w:ascii="仿宋" w:hAnsi="仿宋" w:eastAsia="仿宋"/>
          <w:b/>
          <w:color w:val="000000" w:themeColor="text1"/>
          <w:sz w:val="24"/>
          <w14:textFill>
            <w14:solidFill>
              <w14:schemeClr w14:val="tx1"/>
            </w14:solidFill>
          </w14:textFill>
        </w:rPr>
        <w:t>法定代表人（或负责人）授权书（格式详见第四章）</w:t>
      </w:r>
      <w:r>
        <w:rPr>
          <w:rFonts w:hint="eastAsia" w:ascii="仿宋" w:hAnsi="仿宋" w:eastAsia="仿宋"/>
          <w:b/>
          <w:color w:val="000000" w:themeColor="text1"/>
          <w:sz w:val="24"/>
          <w14:textFill>
            <w14:solidFill>
              <w14:schemeClr w14:val="tx1"/>
            </w14:solidFill>
          </w14:textFill>
        </w:rPr>
        <w:t>必须法人签字和盖章</w:t>
      </w:r>
      <w:r>
        <w:rPr>
          <w:rFonts w:ascii="仿宋" w:hAnsi="仿宋" w:eastAsia="仿宋"/>
          <w:b/>
          <w:color w:val="000000" w:themeColor="text1"/>
          <w:sz w:val="24"/>
          <w14:textFill>
            <w14:solidFill>
              <w14:schemeClr w14:val="tx1"/>
            </w14:solidFill>
          </w14:textFill>
        </w:rPr>
        <w:t>；</w:t>
      </w:r>
      <w:r>
        <w:rPr>
          <w:rFonts w:hint="eastAsia" w:ascii="仿宋" w:hAnsi="仿宋" w:eastAsia="仿宋" w:cs="宋体"/>
          <w:b/>
          <w:color w:val="000000" w:themeColor="text1"/>
          <w:sz w:val="24"/>
          <w14:textFill>
            <w14:solidFill>
              <w14:schemeClr w14:val="tx1"/>
            </w14:solidFill>
          </w14:textFill>
        </w:rPr>
        <w:t>④</w:t>
      </w:r>
      <w:r>
        <w:rPr>
          <w:rFonts w:ascii="仿宋" w:hAnsi="仿宋" w:eastAsia="仿宋"/>
          <w:b/>
          <w:color w:val="000000" w:themeColor="text1"/>
          <w:sz w:val="24"/>
          <w14:textFill>
            <w14:solidFill>
              <w14:schemeClr w14:val="tx1"/>
            </w14:solidFill>
          </w14:textFill>
        </w:rPr>
        <w:t>质量和服务承诺书（格式详见第四章）；</w:t>
      </w:r>
      <w:r>
        <w:rPr>
          <w:rFonts w:hint="eastAsia" w:ascii="仿宋" w:hAnsi="仿宋" w:eastAsia="仿宋" w:cs="宋体"/>
          <w:b/>
          <w:color w:val="000000" w:themeColor="text1"/>
          <w:sz w:val="24"/>
          <w14:textFill>
            <w14:solidFill>
              <w14:schemeClr w14:val="tx1"/>
            </w14:solidFill>
          </w14:textFill>
        </w:rPr>
        <w:t>⑤</w:t>
      </w:r>
      <w:r>
        <w:rPr>
          <w:rFonts w:ascii="仿宋" w:hAnsi="仿宋" w:eastAsia="仿宋"/>
          <w:b/>
          <w:color w:val="000000" w:themeColor="text1"/>
          <w:sz w:val="24"/>
          <w14:textFill>
            <w14:solidFill>
              <w14:schemeClr w14:val="tx1"/>
            </w14:solidFill>
          </w14:textFill>
        </w:rPr>
        <w:t>报价人认为需要提供的其他材料。</w:t>
      </w:r>
    </w:p>
    <w:p>
      <w:pPr>
        <w:widowControl/>
        <w:shd w:val="clear" w:color="auto" w:fill="FFFFFF"/>
        <w:overflowPunct w:val="0"/>
        <w:spacing w:line="44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2.商务文件主要包含报价一览表（格式详见第四章)。</w:t>
      </w:r>
    </w:p>
    <w:p>
      <w:pPr>
        <w:widowControl/>
        <w:shd w:val="clear" w:color="auto" w:fill="FFFFFF"/>
        <w:overflowPunct w:val="0"/>
        <w:spacing w:line="440" w:lineRule="exact"/>
        <w:ind w:firstLine="590" w:firstLineChars="24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ascii="仿宋" w:hAnsi="仿宋" w:eastAsia="仿宋"/>
          <w:b/>
          <w:color w:val="000000" w:themeColor="text1"/>
          <w:sz w:val="24"/>
          <w14:textFill>
            <w14:solidFill>
              <w14:schemeClr w14:val="tx1"/>
            </w14:solidFill>
          </w14:textFill>
        </w:rPr>
        <w:t>报价人提供的各种复印件需加盖单位公章。</w:t>
      </w:r>
    </w:p>
    <w:p>
      <w:pPr>
        <w:widowControl/>
        <w:shd w:val="clear" w:color="auto" w:fill="FFFFFF"/>
        <w:overflowPunct w:val="0"/>
        <w:spacing w:line="44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ind w:firstLine="472" w:firstLineChars="196"/>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报价与商务文件需分别包装密封，份数叁份。</w:t>
      </w:r>
    </w:p>
    <w:p>
      <w:pPr>
        <w:widowControl/>
        <w:shd w:val="clear" w:color="auto" w:fill="FFFFFF"/>
        <w:overflowPunct w:val="0"/>
        <w:spacing w:line="440" w:lineRule="exact"/>
        <w:outlineLvl w:val="2"/>
        <w:rPr>
          <w:rFonts w:ascii="仿宋" w:hAnsi="仿宋" w:eastAsia="仿宋"/>
          <w:b/>
          <w:color w:val="000000" w:themeColor="text1"/>
          <w:kern w:val="0"/>
          <w:sz w:val="24"/>
          <w14:textFill>
            <w14:solidFill>
              <w14:schemeClr w14:val="tx1"/>
            </w14:solidFill>
          </w14:textFill>
        </w:rPr>
      </w:pPr>
      <w:r>
        <w:rPr>
          <w:rFonts w:ascii="仿宋" w:hAnsi="仿宋" w:eastAsia="仿宋"/>
          <w:b/>
          <w:color w:val="000000" w:themeColor="text1"/>
          <w:kern w:val="0"/>
          <w:sz w:val="24"/>
          <w14:textFill>
            <w14:solidFill>
              <w14:schemeClr w14:val="tx1"/>
            </w14:solidFill>
          </w14:textFill>
        </w:rPr>
        <w:t>三、报价要求</w:t>
      </w:r>
    </w:p>
    <w:p>
      <w:pPr>
        <w:widowControl/>
        <w:shd w:val="clear" w:color="auto" w:fill="FFFFFF"/>
        <w:overflowPunct w:val="0"/>
        <w:spacing w:line="44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报价为报价人所能承受的一次性最终报价，以人民币为结算币种，包括产品（含配件）购置费、材料费、搬运费、人工费、运输费、安装调试费、税费、售后及与之相关的所有费用。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2" w:firstLineChars="200"/>
        <w:rPr>
          <w:rFonts w:ascii="仿宋" w:hAnsi="仿宋" w:eastAsia="仿宋"/>
          <w:bCs/>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报价超过预算价作无效响应处理。</w:t>
      </w:r>
    </w:p>
    <w:p>
      <w:pPr>
        <w:spacing w:line="460" w:lineRule="exact"/>
        <w:outlineLvl w:val="1"/>
        <w:rPr>
          <w:rFonts w:ascii="仿宋" w:hAnsi="仿宋" w:eastAsia="仿宋"/>
          <w:b/>
          <w:color w:val="000000" w:themeColor="text1"/>
          <w:sz w:val="24"/>
          <w14:textFill>
            <w14:solidFill>
              <w14:schemeClr w14:val="tx1"/>
            </w14:solidFill>
          </w14:textFill>
        </w:rPr>
      </w:pPr>
      <w:bookmarkStart w:id="0" w:name="_Toc199817892"/>
      <w:bookmarkStart w:id="1" w:name="_Toc199817944"/>
      <w:bookmarkStart w:id="2" w:name="_Toc265143229"/>
      <w:r>
        <w:rPr>
          <w:rFonts w:ascii="仿宋" w:hAnsi="仿宋" w:eastAsia="仿宋"/>
          <w:b/>
          <w:color w:val="000000" w:themeColor="text1"/>
          <w:sz w:val="24"/>
          <w14:textFill>
            <w14:solidFill>
              <w14:schemeClr w14:val="tx1"/>
            </w14:solidFill>
          </w14:textFill>
        </w:rPr>
        <w:t>四、询价小组</w:t>
      </w:r>
      <w:bookmarkEnd w:id="0"/>
      <w:bookmarkEnd w:id="1"/>
      <w:bookmarkEnd w:id="2"/>
    </w:p>
    <w:p>
      <w:pPr>
        <w:spacing w:line="520" w:lineRule="exact"/>
        <w:ind w:firstLine="480" w:firstLineChars="200"/>
        <w:rPr>
          <w:rFonts w:ascii="仿宋" w:hAnsi="仿宋" w:eastAsia="仿宋"/>
          <w:bCs/>
          <w:color w:val="000000" w:themeColor="text1"/>
          <w:sz w:val="24"/>
          <w14:textFill>
            <w14:solidFill>
              <w14:schemeClr w14:val="tx1"/>
            </w14:solidFill>
          </w14:textFill>
        </w:rPr>
      </w:pPr>
      <w:bookmarkStart w:id="3" w:name="_Toc199817893"/>
      <w:r>
        <w:rPr>
          <w:rFonts w:ascii="仿宋" w:hAnsi="仿宋" w:eastAsia="仿宋"/>
          <w:color w:val="000000" w:themeColor="text1"/>
          <w:sz w:val="24"/>
          <w14:textFill>
            <w14:solidFill>
              <w14:schemeClr w14:val="tx1"/>
            </w14:solidFill>
          </w14:textFill>
        </w:rPr>
        <w:t>采购小组由3人组成，由学校采购办在开标前于专家库随机抽取。采购小组将本着公平、公正、科学、择优的原则，严格按照法律法规和询价文件的要求推</w:t>
      </w:r>
      <w:r>
        <w:rPr>
          <w:rFonts w:ascii="仿宋" w:hAnsi="仿宋" w:eastAsia="仿宋"/>
          <w:bCs/>
          <w:color w:val="000000" w:themeColor="text1"/>
          <w:sz w:val="24"/>
          <w14:textFill>
            <w14:solidFill>
              <w14:schemeClr w14:val="tx1"/>
            </w14:solidFill>
          </w14:textFill>
        </w:rPr>
        <w:t>荐评审结果。</w:t>
      </w:r>
      <w:bookmarkEnd w:id="3"/>
    </w:p>
    <w:p>
      <w:pPr>
        <w:widowControl/>
        <w:shd w:val="clear" w:color="auto" w:fill="FFFFFF"/>
        <w:overflowPunct w:val="0"/>
        <w:spacing w:line="440" w:lineRule="exact"/>
        <w:outlineLvl w:val="2"/>
        <w:rPr>
          <w:rFonts w:ascii="仿宋" w:hAnsi="仿宋" w:eastAsia="仿宋"/>
          <w:b/>
          <w:color w:val="000000" w:themeColor="text1"/>
          <w:kern w:val="0"/>
          <w:sz w:val="24"/>
          <w14:textFill>
            <w14:solidFill>
              <w14:schemeClr w14:val="tx1"/>
            </w14:solidFill>
          </w14:textFill>
        </w:rPr>
      </w:pPr>
      <w:r>
        <w:rPr>
          <w:rFonts w:ascii="仿宋" w:hAnsi="仿宋" w:eastAsia="仿宋"/>
          <w:b/>
          <w:color w:val="000000" w:themeColor="text1"/>
          <w:kern w:val="0"/>
          <w:sz w:val="24"/>
          <w14:textFill>
            <w14:solidFill>
              <w14:schemeClr w14:val="tx1"/>
            </w14:solidFill>
          </w14:textFill>
        </w:rPr>
        <w:t>五、询价程序及成交办法</w:t>
      </w:r>
    </w:p>
    <w:p>
      <w:pPr>
        <w:tabs>
          <w:tab w:val="left" w:pos="0"/>
        </w:tabs>
        <w:spacing w:line="46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2.</w:t>
      </w:r>
      <w:r>
        <w:rPr>
          <w:rFonts w:ascii="仿宋" w:hAnsi="仿宋" w:eastAsia="仿宋"/>
          <w:color w:val="000000" w:themeColor="text1"/>
          <w:kern w:val="0"/>
          <w:sz w:val="24"/>
          <w14:textFill>
            <w14:solidFill>
              <w14:schemeClr w14:val="tx1"/>
            </w14:solidFill>
          </w14:textFill>
        </w:rPr>
        <w:t>询价成交原则：</w:t>
      </w:r>
      <w:r>
        <w:rPr>
          <w:rFonts w:ascii="仿宋" w:hAnsi="仿宋" w:eastAsia="仿宋"/>
          <w:bCs/>
          <w:color w:val="000000" w:themeColor="text1"/>
          <w:sz w:val="24"/>
          <w14:textFill>
            <w14:solidFill>
              <w14:schemeClr w14:val="tx1"/>
            </w14:solidFill>
          </w14:textFill>
        </w:rPr>
        <w:t>根据</w:t>
      </w:r>
      <w:r>
        <w:rPr>
          <w:rFonts w:ascii="仿宋" w:hAnsi="仿宋" w:eastAsia="仿宋"/>
          <w:color w:val="000000" w:themeColor="text1"/>
          <w:kern w:val="0"/>
          <w:sz w:val="24"/>
          <w14:textFill>
            <w14:solidFill>
              <w14:schemeClr w14:val="tx1"/>
            </w14:solidFill>
          </w14:textFill>
        </w:rPr>
        <w:t>符合项目要求、质量和服务相等且报价最低的原则确定成交供应商，</w:t>
      </w:r>
      <w:r>
        <w:rPr>
          <w:rFonts w:ascii="仿宋" w:hAnsi="仿宋" w:eastAsia="仿宋"/>
          <w:bCs/>
          <w:color w:val="000000" w:themeColor="text1"/>
          <w:sz w:val="24"/>
          <w14:textFill>
            <w14:solidFill>
              <w14:schemeClr w14:val="tx1"/>
            </w14:solidFill>
          </w14:textFill>
        </w:rPr>
        <w:t>并将结果通知所有参与询价的未成交的供应商。</w:t>
      </w:r>
    </w:p>
    <w:p>
      <w:pPr>
        <w:widowControl/>
        <w:shd w:val="clear" w:color="auto" w:fill="FFFFFF"/>
        <w:overflowPunct w:val="0"/>
        <w:spacing w:line="440" w:lineRule="exact"/>
        <w:ind w:firstLine="480" w:firstLineChars="200"/>
        <w:rPr>
          <w:rFonts w:ascii="仿宋" w:hAnsi="仿宋" w:eastAsia="仿宋"/>
          <w:bCs/>
          <w:color w:val="000000" w:themeColor="text1"/>
          <w:sz w:val="24"/>
          <w14:textFill>
            <w14:solidFill>
              <w14:schemeClr w14:val="tx1"/>
            </w14:solidFill>
          </w14:textFill>
        </w:rPr>
      </w:pPr>
      <w:r>
        <w:rPr>
          <w:rFonts w:ascii="仿宋" w:hAnsi="仿宋" w:eastAsia="仿宋"/>
          <w:bCs/>
          <w:color w:val="000000" w:themeColor="text1"/>
          <w:sz w:val="24"/>
          <w14:textFill>
            <w14:solidFill>
              <w14:schemeClr w14:val="tx1"/>
            </w14:solidFill>
          </w14:textFill>
        </w:rPr>
        <w:t>3.预中标供应商在</w:t>
      </w:r>
      <w:r>
        <w:rPr>
          <w:rFonts w:ascii="仿宋" w:hAnsi="仿宋" w:eastAsia="仿宋"/>
          <w:color w:val="000000" w:themeColor="text1"/>
          <w:sz w:val="24"/>
          <w14:textFill>
            <w14:solidFill>
              <w14:schemeClr w14:val="tx1"/>
            </w14:solidFill>
          </w14:textFill>
        </w:rPr>
        <w:t>衢州学院招标采购网</w:t>
      </w:r>
      <w:r>
        <w:rPr>
          <w:rFonts w:ascii="仿宋" w:hAnsi="仿宋" w:eastAsia="仿宋"/>
          <w:bCs/>
          <w:color w:val="000000" w:themeColor="text1"/>
          <w:sz w:val="24"/>
          <w14:textFill>
            <w14:solidFill>
              <w14:schemeClr w14:val="tx1"/>
            </w14:solidFill>
          </w14:textFill>
        </w:rPr>
        <w:t>公示</w:t>
      </w:r>
      <w:r>
        <w:rPr>
          <w:rFonts w:hint="eastAsia" w:ascii="仿宋" w:hAnsi="仿宋" w:eastAsia="仿宋"/>
          <w:bCs/>
          <w:color w:val="000000" w:themeColor="text1"/>
          <w:sz w:val="24"/>
          <w14:textFill>
            <w14:solidFill>
              <w14:schemeClr w14:val="tx1"/>
            </w14:solidFill>
          </w14:textFill>
        </w:rPr>
        <w:t>三</w:t>
      </w:r>
      <w:r>
        <w:rPr>
          <w:rFonts w:ascii="仿宋" w:hAnsi="仿宋" w:eastAsia="仿宋"/>
          <w:bCs/>
          <w:color w:val="000000" w:themeColor="text1"/>
          <w:sz w:val="24"/>
          <w14:textFill>
            <w14:solidFill>
              <w14:schemeClr w14:val="tx1"/>
            </w14:solidFill>
          </w14:textFill>
        </w:rPr>
        <w:t>个工作日，如无异议，双方签订合同。</w:t>
      </w:r>
    </w:p>
    <w:p>
      <w:pPr>
        <w:widowControl/>
        <w:shd w:val="clear" w:color="auto" w:fill="FFFFFF"/>
        <w:overflowPunct w:val="0"/>
        <w:spacing w:line="440" w:lineRule="exact"/>
        <w:ind w:firstLine="2607" w:firstLineChars="1082"/>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br w:type="page"/>
      </w:r>
      <w:r>
        <w:rPr>
          <w:rFonts w:hint="eastAsia" w:ascii="仿宋" w:hAnsi="仿宋" w:eastAsia="仿宋"/>
          <w:b/>
          <w:bCs/>
          <w:color w:val="000000" w:themeColor="text1"/>
          <w:sz w:val="24"/>
          <w14:textFill>
            <w14:solidFill>
              <w14:schemeClr w14:val="tx1"/>
            </w14:solidFill>
          </w14:textFill>
        </w:rPr>
        <w:t>第三章  项目内容及要求</w:t>
      </w:r>
    </w:p>
    <w:p>
      <w:pPr>
        <w:widowControl/>
        <w:shd w:val="clear" w:color="auto" w:fill="FFFFFF"/>
        <w:overflowPunct w:val="0"/>
        <w:spacing w:line="420" w:lineRule="exact"/>
        <w:jc w:val="left"/>
        <w:outlineLvl w:val="2"/>
        <w:rPr>
          <w:rFonts w:ascii="仿宋" w:hAnsi="仿宋" w:eastAsia="仿宋"/>
          <w:b/>
          <w:color w:val="000000"/>
          <w:kern w:val="0"/>
          <w:sz w:val="24"/>
        </w:rPr>
      </w:pPr>
    </w:p>
    <w:p>
      <w:pPr>
        <w:widowControl/>
        <w:numPr>
          <w:ilvl w:val="0"/>
          <w:numId w:val="2"/>
        </w:numPr>
        <w:shd w:val="clear" w:color="auto" w:fill="FFFFFF"/>
        <w:overflowPunct w:val="0"/>
        <w:spacing w:line="420" w:lineRule="exact"/>
        <w:jc w:val="left"/>
        <w:outlineLvl w:val="2"/>
        <w:rPr>
          <w:rFonts w:ascii="仿宋" w:hAnsi="仿宋" w:eastAsia="仿宋"/>
          <w:b/>
          <w:color w:val="000000"/>
          <w:kern w:val="0"/>
          <w:sz w:val="24"/>
        </w:rPr>
      </w:pPr>
      <w:r>
        <w:rPr>
          <w:rFonts w:hint="eastAsia" w:ascii="仿宋" w:hAnsi="仿宋" w:eastAsia="仿宋"/>
          <w:b/>
          <w:color w:val="000000"/>
          <w:kern w:val="0"/>
          <w:sz w:val="24"/>
        </w:rPr>
        <w:t>采购内容及技术要求</w:t>
      </w:r>
    </w:p>
    <w:tbl>
      <w:tblPr>
        <w:tblStyle w:val="12"/>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75"/>
        <w:gridCol w:w="1546"/>
        <w:gridCol w:w="947"/>
        <w:gridCol w:w="1195"/>
        <w:gridCol w:w="525"/>
        <w:gridCol w:w="1124"/>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0"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序号</w:t>
            </w:r>
          </w:p>
        </w:tc>
        <w:tc>
          <w:tcPr>
            <w:tcW w:w="875"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品名</w:t>
            </w:r>
          </w:p>
        </w:tc>
        <w:tc>
          <w:tcPr>
            <w:tcW w:w="1546"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图片</w:t>
            </w:r>
          </w:p>
        </w:tc>
        <w:tc>
          <w:tcPr>
            <w:tcW w:w="947"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材质</w:t>
            </w:r>
          </w:p>
        </w:tc>
        <w:tc>
          <w:tcPr>
            <w:tcW w:w="1195"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规格（cm）</w:t>
            </w:r>
          </w:p>
        </w:tc>
        <w:tc>
          <w:tcPr>
            <w:tcW w:w="525"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单位</w:t>
            </w:r>
          </w:p>
        </w:tc>
        <w:tc>
          <w:tcPr>
            <w:tcW w:w="1124"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数量</w:t>
            </w: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单价（元）</w:t>
            </w: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r>
              <w:rPr>
                <w:rFonts w:hint="eastAsia" w:ascii="仿宋" w:hAnsi="仿宋" w:eastAsia="仿宋"/>
                <w:b/>
                <w:color w:val="000000"/>
                <w:kern w:val="0"/>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420" w:type="dxa"/>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1</w:t>
            </w:r>
          </w:p>
        </w:tc>
        <w:tc>
          <w:tcPr>
            <w:tcW w:w="87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餐桌1</w:t>
            </w:r>
          </w:p>
        </w:tc>
        <w:tc>
          <w:tcPr>
            <w:tcW w:w="1546"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drawing>
                <wp:anchor distT="0" distB="0" distL="114935" distR="114935" simplePos="0" relativeHeight="251661312" behindDoc="0" locked="0" layoutInCell="1" allowOverlap="1">
                  <wp:simplePos x="0" y="0"/>
                  <wp:positionH relativeFrom="column">
                    <wp:posOffset>47625</wp:posOffset>
                  </wp:positionH>
                  <wp:positionV relativeFrom="paragraph">
                    <wp:posOffset>144780</wp:posOffset>
                  </wp:positionV>
                  <wp:extent cx="819150" cy="589915"/>
                  <wp:effectExtent l="0" t="0" r="0" b="635"/>
                  <wp:wrapSquare wrapText="bothSides"/>
                  <wp:docPr id="16093" name="图片 2" descr="5466446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 name="图片 2" descr="54664463121"/>
                          <pic:cNvPicPr>
                            <a:picLocks noChangeAspect="1"/>
                          </pic:cNvPicPr>
                        </pic:nvPicPr>
                        <pic:blipFill>
                          <a:blip r:embed="rId7"/>
                          <a:stretch>
                            <a:fillRect/>
                          </a:stretch>
                        </pic:blipFill>
                        <pic:spPr>
                          <a:xfrm>
                            <a:off x="0" y="0"/>
                            <a:ext cx="819150" cy="589915"/>
                          </a:xfrm>
                          <a:prstGeom prst="rect">
                            <a:avLst/>
                          </a:prstGeom>
                          <a:noFill/>
                          <a:ln w="9525">
                            <a:noFill/>
                          </a:ln>
                        </pic:spPr>
                      </pic:pic>
                    </a:graphicData>
                  </a:graphic>
                </wp:anchor>
              </w:drawing>
            </w:r>
          </w:p>
        </w:tc>
        <w:tc>
          <w:tcPr>
            <w:tcW w:w="947"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Cs w:val="21"/>
              </w:rPr>
              <w:t>铁艺脚+贴面实木皮</w:t>
            </w:r>
          </w:p>
        </w:tc>
        <w:tc>
          <w:tcPr>
            <w:tcW w:w="119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1200*650</w:t>
            </w:r>
          </w:p>
        </w:tc>
        <w:tc>
          <w:tcPr>
            <w:tcW w:w="52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张</w:t>
            </w:r>
          </w:p>
        </w:tc>
        <w:tc>
          <w:tcPr>
            <w:tcW w:w="1124"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47</w:t>
            </w:r>
          </w:p>
        </w:tc>
        <w:tc>
          <w:tcPr>
            <w:tcW w:w="948" w:type="dxa"/>
            <w:vAlign w:val="center"/>
          </w:tcPr>
          <w:p>
            <w:pPr>
              <w:widowControl/>
              <w:overflowPunct w:val="0"/>
              <w:spacing w:line="420" w:lineRule="exact"/>
              <w:jc w:val="center"/>
              <w:outlineLvl w:val="2"/>
              <w:rPr>
                <w:rFonts w:ascii="仿宋" w:hAnsi="仿宋" w:eastAsia="仿宋"/>
                <w:bCs/>
                <w:color w:val="000000"/>
                <w:kern w:val="0"/>
                <w:sz w:val="24"/>
              </w:rPr>
            </w:pPr>
          </w:p>
        </w:tc>
        <w:tc>
          <w:tcPr>
            <w:tcW w:w="948" w:type="dxa"/>
            <w:vAlign w:val="center"/>
          </w:tcPr>
          <w:p>
            <w:pPr>
              <w:widowControl/>
              <w:overflowPunct w:val="0"/>
              <w:spacing w:line="420" w:lineRule="exact"/>
              <w:jc w:val="center"/>
              <w:outlineLvl w:val="2"/>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420" w:type="dxa"/>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2</w:t>
            </w:r>
          </w:p>
        </w:tc>
        <w:tc>
          <w:tcPr>
            <w:tcW w:w="875" w:type="dxa"/>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餐桌2</w:t>
            </w:r>
          </w:p>
        </w:tc>
        <w:tc>
          <w:tcPr>
            <w:tcW w:w="1546" w:type="dxa"/>
          </w:tcPr>
          <w:p>
            <w:pPr>
              <w:widowControl/>
              <w:overflowPunct w:val="0"/>
              <w:spacing w:line="420" w:lineRule="exact"/>
              <w:jc w:val="center"/>
              <w:outlineLvl w:val="2"/>
              <w:rPr>
                <w:rFonts w:ascii="仿宋" w:hAnsi="仿宋" w:eastAsia="仿宋"/>
                <w:bCs/>
                <w:color w:val="000000"/>
                <w:kern w:val="0"/>
                <w:sz w:val="24"/>
              </w:rPr>
            </w:pPr>
            <w:r>
              <w:drawing>
                <wp:anchor distT="0" distB="0" distL="114935" distR="114935" simplePos="0" relativeHeight="251662336" behindDoc="0" locked="0" layoutInCell="1" allowOverlap="1">
                  <wp:simplePos x="0" y="0"/>
                  <wp:positionH relativeFrom="column">
                    <wp:posOffset>-1270</wp:posOffset>
                  </wp:positionH>
                  <wp:positionV relativeFrom="paragraph">
                    <wp:posOffset>194945</wp:posOffset>
                  </wp:positionV>
                  <wp:extent cx="906780" cy="668020"/>
                  <wp:effectExtent l="0" t="0" r="7620" b="0"/>
                  <wp:wrapSquare wrapText="bothSides"/>
                  <wp:docPr id="16092" name="图片 12" descr="8854564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 name="图片 12" descr="88545646465"/>
                          <pic:cNvPicPr>
                            <a:picLocks noChangeAspect="1"/>
                          </pic:cNvPicPr>
                        </pic:nvPicPr>
                        <pic:blipFill>
                          <a:blip r:embed="rId8"/>
                          <a:stretch>
                            <a:fillRect/>
                          </a:stretch>
                        </pic:blipFill>
                        <pic:spPr>
                          <a:xfrm>
                            <a:off x="0" y="0"/>
                            <a:ext cx="906780" cy="668020"/>
                          </a:xfrm>
                          <a:prstGeom prst="rect">
                            <a:avLst/>
                          </a:prstGeom>
                          <a:noFill/>
                          <a:ln w="9525">
                            <a:noFill/>
                          </a:ln>
                        </pic:spPr>
                      </pic:pic>
                    </a:graphicData>
                  </a:graphic>
                </wp:anchor>
              </w:drawing>
            </w:r>
          </w:p>
        </w:tc>
        <w:tc>
          <w:tcPr>
            <w:tcW w:w="947"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Cs w:val="21"/>
              </w:rPr>
              <w:t>铁艺脚+仿大理石台面</w:t>
            </w:r>
          </w:p>
        </w:tc>
        <w:tc>
          <w:tcPr>
            <w:tcW w:w="119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1200*650</w:t>
            </w:r>
          </w:p>
        </w:tc>
        <w:tc>
          <w:tcPr>
            <w:tcW w:w="52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张</w:t>
            </w:r>
          </w:p>
        </w:tc>
        <w:tc>
          <w:tcPr>
            <w:tcW w:w="1124"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16</w:t>
            </w:r>
          </w:p>
        </w:tc>
        <w:tc>
          <w:tcPr>
            <w:tcW w:w="948" w:type="dxa"/>
          </w:tcPr>
          <w:p>
            <w:pPr>
              <w:widowControl/>
              <w:overflowPunct w:val="0"/>
              <w:spacing w:line="420" w:lineRule="exact"/>
              <w:jc w:val="left"/>
              <w:outlineLvl w:val="2"/>
              <w:rPr>
                <w:rFonts w:ascii="仿宋" w:hAnsi="仿宋" w:eastAsia="仿宋"/>
                <w:b/>
                <w:color w:val="000000"/>
                <w:kern w:val="0"/>
                <w:sz w:val="24"/>
              </w:rPr>
            </w:pPr>
          </w:p>
        </w:tc>
        <w:tc>
          <w:tcPr>
            <w:tcW w:w="948" w:type="dxa"/>
          </w:tcPr>
          <w:p>
            <w:pPr>
              <w:widowControl/>
              <w:overflowPunct w:val="0"/>
              <w:spacing w:line="420" w:lineRule="exact"/>
              <w:jc w:val="left"/>
              <w:outlineLvl w:val="2"/>
              <w:rPr>
                <w:rFonts w:ascii="仿宋" w:hAnsi="仿宋" w:eastAsia="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420" w:type="dxa"/>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3</w:t>
            </w:r>
          </w:p>
        </w:tc>
        <w:tc>
          <w:tcPr>
            <w:tcW w:w="875" w:type="dxa"/>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餐椅1</w:t>
            </w:r>
          </w:p>
        </w:tc>
        <w:tc>
          <w:tcPr>
            <w:tcW w:w="1546" w:type="dxa"/>
          </w:tcPr>
          <w:p>
            <w:pPr>
              <w:widowControl/>
              <w:overflowPunct w:val="0"/>
              <w:spacing w:line="420" w:lineRule="exact"/>
              <w:jc w:val="left"/>
              <w:outlineLvl w:val="2"/>
              <w:rPr>
                <w:rFonts w:ascii="仿宋" w:hAnsi="仿宋" w:eastAsia="仿宋"/>
                <w:b/>
                <w:color w:val="000000"/>
                <w:kern w:val="0"/>
                <w:sz w:val="24"/>
              </w:rPr>
            </w:pPr>
            <w:r>
              <w:rPr>
                <w:rFonts w:ascii="仿宋" w:hAnsi="仿宋" w:eastAsia="仿宋"/>
                <w:b/>
                <w:color w:val="000000"/>
                <w:kern w:val="0"/>
                <w:sz w:val="24"/>
              </w:rPr>
              <w:drawing>
                <wp:anchor distT="0" distB="0" distL="114300" distR="114300" simplePos="0" relativeHeight="251666432" behindDoc="0" locked="0" layoutInCell="1" allowOverlap="1">
                  <wp:simplePos x="0" y="0"/>
                  <wp:positionH relativeFrom="column">
                    <wp:posOffset>-1270</wp:posOffset>
                  </wp:positionH>
                  <wp:positionV relativeFrom="paragraph">
                    <wp:posOffset>-874395</wp:posOffset>
                  </wp:positionV>
                  <wp:extent cx="890270" cy="1078865"/>
                  <wp:effectExtent l="0" t="0" r="5080" b="698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0270" cy="1078865"/>
                          </a:xfrm>
                          <a:prstGeom prst="rect">
                            <a:avLst/>
                          </a:prstGeom>
                          <a:noFill/>
                        </pic:spPr>
                      </pic:pic>
                    </a:graphicData>
                  </a:graphic>
                </wp:anchor>
              </w:drawing>
            </w:r>
          </w:p>
        </w:tc>
        <w:tc>
          <w:tcPr>
            <w:tcW w:w="947" w:type="dxa"/>
            <w:vAlign w:val="center"/>
          </w:tcPr>
          <w:p>
            <w:pPr>
              <w:widowControl/>
              <w:jc w:val="left"/>
              <w:rPr>
                <w:rFonts w:ascii="仿宋" w:hAnsi="仿宋" w:eastAsia="仿宋"/>
                <w:kern w:val="0"/>
                <w:szCs w:val="21"/>
              </w:rPr>
            </w:pPr>
            <w:r>
              <w:rPr>
                <w:rFonts w:hint="eastAsia" w:ascii="仿宋" w:hAnsi="仿宋" w:eastAsia="仿宋"/>
                <w:szCs w:val="21"/>
              </w:rPr>
              <w:t>水曲柳实木框架+pu皮革（灰色和奶白色各94）</w:t>
            </w:r>
          </w:p>
          <w:p>
            <w:pPr>
              <w:widowControl/>
              <w:overflowPunct w:val="0"/>
              <w:spacing w:line="420" w:lineRule="exact"/>
              <w:jc w:val="left"/>
              <w:outlineLvl w:val="2"/>
              <w:rPr>
                <w:rFonts w:ascii="仿宋" w:hAnsi="仿宋" w:eastAsia="仿宋"/>
                <w:b/>
                <w:color w:val="000000"/>
                <w:kern w:val="0"/>
                <w:szCs w:val="21"/>
              </w:rPr>
            </w:pPr>
          </w:p>
        </w:tc>
        <w:tc>
          <w:tcPr>
            <w:tcW w:w="119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600*590*840mm</w:t>
            </w:r>
          </w:p>
          <w:p>
            <w:pPr>
              <w:widowControl/>
              <w:overflowPunct w:val="0"/>
              <w:spacing w:line="420" w:lineRule="exact"/>
              <w:jc w:val="center"/>
              <w:outlineLvl w:val="2"/>
              <w:rPr>
                <w:rFonts w:ascii="仿宋" w:hAnsi="仿宋" w:eastAsia="仿宋"/>
                <w:bCs/>
                <w:color w:val="000000"/>
                <w:kern w:val="0"/>
                <w:sz w:val="24"/>
              </w:rPr>
            </w:pPr>
          </w:p>
        </w:tc>
        <w:tc>
          <w:tcPr>
            <w:tcW w:w="525"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把</w:t>
            </w:r>
          </w:p>
        </w:tc>
        <w:tc>
          <w:tcPr>
            <w:tcW w:w="1124"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188</w:t>
            </w:r>
          </w:p>
          <w:p>
            <w:pPr>
              <w:widowControl/>
              <w:jc w:val="left"/>
              <w:rPr>
                <w:rFonts w:ascii="仿宋" w:hAnsi="仿宋" w:eastAsia="仿宋"/>
                <w:kern w:val="0"/>
                <w:szCs w:val="21"/>
              </w:rPr>
            </w:pPr>
            <w:r>
              <w:rPr>
                <w:rFonts w:hint="eastAsia" w:ascii="仿宋" w:hAnsi="仿宋" w:eastAsia="仿宋"/>
                <w:szCs w:val="21"/>
              </w:rPr>
              <w:t>（灰色和奶白色各94）</w:t>
            </w:r>
          </w:p>
          <w:p>
            <w:pPr>
              <w:widowControl/>
              <w:overflowPunct w:val="0"/>
              <w:spacing w:line="420" w:lineRule="exact"/>
              <w:jc w:val="center"/>
              <w:outlineLvl w:val="2"/>
              <w:rPr>
                <w:rFonts w:ascii="仿宋" w:hAnsi="仿宋" w:eastAsia="仿宋"/>
                <w:bCs/>
                <w:color w:val="000000"/>
                <w:kern w:val="0"/>
                <w:sz w:val="24"/>
              </w:rPr>
            </w:pPr>
          </w:p>
        </w:tc>
        <w:tc>
          <w:tcPr>
            <w:tcW w:w="948" w:type="dxa"/>
            <w:vAlign w:val="center"/>
          </w:tcPr>
          <w:p>
            <w:pPr>
              <w:widowControl/>
              <w:overflowPunct w:val="0"/>
              <w:spacing w:line="420" w:lineRule="exact"/>
              <w:jc w:val="left"/>
              <w:outlineLvl w:val="2"/>
              <w:rPr>
                <w:rFonts w:ascii="仿宋" w:hAnsi="仿宋" w:eastAsia="仿宋"/>
                <w:b/>
                <w:color w:val="000000"/>
                <w:kern w:val="0"/>
                <w:sz w:val="24"/>
              </w:rPr>
            </w:pPr>
          </w:p>
        </w:tc>
        <w:tc>
          <w:tcPr>
            <w:tcW w:w="948" w:type="dxa"/>
            <w:vAlign w:val="center"/>
          </w:tcPr>
          <w:p>
            <w:pPr>
              <w:widowControl/>
              <w:overflowPunct w:val="0"/>
              <w:spacing w:line="420" w:lineRule="exact"/>
              <w:jc w:val="left"/>
              <w:outlineLvl w:val="2"/>
              <w:rPr>
                <w:rFonts w:ascii="仿宋" w:hAnsi="仿宋" w:eastAsia="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420"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4</w:t>
            </w:r>
          </w:p>
        </w:tc>
        <w:tc>
          <w:tcPr>
            <w:tcW w:w="875"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餐椅2</w:t>
            </w:r>
          </w:p>
        </w:tc>
        <w:tc>
          <w:tcPr>
            <w:tcW w:w="1546" w:type="dxa"/>
            <w:vAlign w:val="center"/>
          </w:tcPr>
          <w:p>
            <w:pPr>
              <w:widowControl/>
              <w:overflowPunct w:val="0"/>
              <w:spacing w:line="420" w:lineRule="exact"/>
              <w:jc w:val="left"/>
              <w:outlineLvl w:val="2"/>
              <w:rPr>
                <w:rFonts w:ascii="仿宋" w:hAnsi="仿宋" w:eastAsia="仿宋"/>
                <w:b/>
                <w:color w:val="000000"/>
                <w:kern w:val="0"/>
                <w:sz w:val="24"/>
              </w:rPr>
            </w:pPr>
            <w:r>
              <w:rPr>
                <w:rFonts w:ascii="仿宋" w:hAnsi="仿宋" w:eastAsia="仿宋"/>
                <w:b/>
                <w:color w:val="000000"/>
                <w:kern w:val="0"/>
                <w:sz w:val="24"/>
              </w:rPr>
              <w:drawing>
                <wp:anchor distT="0" distB="0" distL="114300" distR="114300" simplePos="0" relativeHeight="251667456" behindDoc="0" locked="0" layoutInCell="1" allowOverlap="1">
                  <wp:simplePos x="0" y="0"/>
                  <wp:positionH relativeFrom="column">
                    <wp:posOffset>-41275</wp:posOffset>
                  </wp:positionH>
                  <wp:positionV relativeFrom="paragraph">
                    <wp:posOffset>190500</wp:posOffset>
                  </wp:positionV>
                  <wp:extent cx="780415" cy="1073150"/>
                  <wp:effectExtent l="0" t="0" r="635"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80415" cy="1073150"/>
                          </a:xfrm>
                          <a:prstGeom prst="rect">
                            <a:avLst/>
                          </a:prstGeom>
                          <a:noFill/>
                        </pic:spPr>
                      </pic:pic>
                    </a:graphicData>
                  </a:graphic>
                </wp:anchor>
              </w:drawing>
            </w:r>
          </w:p>
        </w:tc>
        <w:tc>
          <w:tcPr>
            <w:tcW w:w="947" w:type="dxa"/>
            <w:vAlign w:val="center"/>
          </w:tcPr>
          <w:p>
            <w:pPr>
              <w:widowControl/>
              <w:jc w:val="left"/>
              <w:rPr>
                <w:rFonts w:ascii="仿宋" w:hAnsi="仿宋" w:eastAsia="仿宋"/>
                <w:kern w:val="0"/>
                <w:szCs w:val="21"/>
              </w:rPr>
            </w:pPr>
            <w:r>
              <w:rPr>
                <w:rFonts w:hint="eastAsia" w:ascii="仿宋" w:hAnsi="仿宋" w:eastAsia="仿宋"/>
                <w:szCs w:val="21"/>
              </w:rPr>
              <w:t>丝绒+金色不锈钢</w:t>
            </w:r>
          </w:p>
          <w:p>
            <w:pPr>
              <w:widowControl/>
              <w:overflowPunct w:val="0"/>
              <w:spacing w:line="420" w:lineRule="exact"/>
              <w:jc w:val="left"/>
              <w:outlineLvl w:val="2"/>
              <w:rPr>
                <w:rFonts w:ascii="仿宋" w:hAnsi="仿宋" w:eastAsia="仿宋"/>
                <w:b/>
                <w:color w:val="000000"/>
                <w:kern w:val="0"/>
                <w:szCs w:val="21"/>
              </w:rPr>
            </w:pPr>
          </w:p>
        </w:tc>
        <w:tc>
          <w:tcPr>
            <w:tcW w:w="1195" w:type="dxa"/>
            <w:vAlign w:val="center"/>
          </w:tcPr>
          <w:p>
            <w:pPr>
              <w:widowControl/>
              <w:jc w:val="left"/>
              <w:rPr>
                <w:rFonts w:ascii="仿宋" w:hAnsi="仿宋" w:eastAsia="仿宋"/>
                <w:bCs/>
                <w:color w:val="000000"/>
                <w:kern w:val="0"/>
                <w:sz w:val="24"/>
              </w:rPr>
            </w:pPr>
            <w:r>
              <w:rPr>
                <w:rFonts w:hint="eastAsia" w:ascii="仿宋" w:hAnsi="仿宋" w:eastAsia="仿宋"/>
                <w:bCs/>
                <w:color w:val="000000"/>
                <w:kern w:val="0"/>
                <w:sz w:val="24"/>
              </w:rPr>
              <w:t>460mm宽</w:t>
            </w:r>
          </w:p>
          <w:p>
            <w:pPr>
              <w:widowControl/>
              <w:overflowPunct w:val="0"/>
              <w:spacing w:line="420" w:lineRule="exact"/>
              <w:jc w:val="left"/>
              <w:outlineLvl w:val="2"/>
              <w:rPr>
                <w:rFonts w:ascii="仿宋" w:hAnsi="仿宋" w:eastAsia="仿宋"/>
                <w:bCs/>
                <w:color w:val="000000"/>
                <w:kern w:val="0"/>
                <w:sz w:val="24"/>
              </w:rPr>
            </w:pPr>
          </w:p>
        </w:tc>
        <w:tc>
          <w:tcPr>
            <w:tcW w:w="525" w:type="dxa"/>
            <w:vAlign w:val="center"/>
          </w:tcPr>
          <w:p>
            <w:pPr>
              <w:widowControl/>
              <w:overflowPunct w:val="0"/>
              <w:spacing w:line="420" w:lineRule="exact"/>
              <w:jc w:val="left"/>
              <w:outlineLvl w:val="2"/>
              <w:rPr>
                <w:rFonts w:ascii="仿宋" w:hAnsi="仿宋" w:eastAsia="仿宋"/>
                <w:bCs/>
                <w:color w:val="000000"/>
                <w:kern w:val="0"/>
                <w:sz w:val="24"/>
              </w:rPr>
            </w:pPr>
            <w:r>
              <w:rPr>
                <w:rFonts w:hint="eastAsia" w:ascii="仿宋" w:hAnsi="仿宋" w:eastAsia="仿宋"/>
                <w:bCs/>
                <w:color w:val="000000"/>
                <w:kern w:val="0"/>
                <w:sz w:val="24"/>
              </w:rPr>
              <w:t>把</w:t>
            </w:r>
          </w:p>
        </w:tc>
        <w:tc>
          <w:tcPr>
            <w:tcW w:w="1124" w:type="dxa"/>
            <w:vAlign w:val="center"/>
          </w:tcPr>
          <w:p>
            <w:pPr>
              <w:widowControl/>
              <w:overflowPunct w:val="0"/>
              <w:spacing w:line="420" w:lineRule="exact"/>
              <w:jc w:val="center"/>
              <w:outlineLvl w:val="2"/>
              <w:rPr>
                <w:rFonts w:ascii="仿宋" w:hAnsi="仿宋" w:eastAsia="仿宋"/>
                <w:bCs/>
                <w:color w:val="000000"/>
                <w:kern w:val="0"/>
                <w:sz w:val="24"/>
              </w:rPr>
            </w:pPr>
            <w:r>
              <w:rPr>
                <w:rFonts w:ascii="仿宋" w:hAnsi="仿宋" w:eastAsia="仿宋"/>
                <w:bCs/>
                <w:color w:val="000000"/>
                <w:kern w:val="0"/>
                <w:sz w:val="24"/>
              </w:rPr>
              <w:t>32</w:t>
            </w:r>
          </w:p>
        </w:tc>
        <w:tc>
          <w:tcPr>
            <w:tcW w:w="948" w:type="dxa"/>
            <w:vAlign w:val="center"/>
          </w:tcPr>
          <w:p>
            <w:pPr>
              <w:widowControl/>
              <w:overflowPunct w:val="0"/>
              <w:spacing w:line="420" w:lineRule="exact"/>
              <w:jc w:val="left"/>
              <w:outlineLvl w:val="2"/>
              <w:rPr>
                <w:rFonts w:ascii="仿宋" w:hAnsi="仿宋" w:eastAsia="仿宋"/>
                <w:bCs/>
                <w:color w:val="000000"/>
                <w:kern w:val="0"/>
                <w:sz w:val="24"/>
              </w:rPr>
            </w:pPr>
          </w:p>
        </w:tc>
        <w:tc>
          <w:tcPr>
            <w:tcW w:w="948" w:type="dxa"/>
            <w:vAlign w:val="center"/>
          </w:tcPr>
          <w:p>
            <w:pPr>
              <w:widowControl/>
              <w:overflowPunct w:val="0"/>
              <w:spacing w:line="420" w:lineRule="exact"/>
              <w:jc w:val="left"/>
              <w:outlineLvl w:val="2"/>
              <w:rPr>
                <w:rFonts w:ascii="仿宋" w:hAnsi="仿宋" w:eastAsia="仿宋"/>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420"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5</w:t>
            </w:r>
          </w:p>
        </w:tc>
        <w:tc>
          <w:tcPr>
            <w:tcW w:w="875"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卡座</w:t>
            </w:r>
          </w:p>
        </w:tc>
        <w:tc>
          <w:tcPr>
            <w:tcW w:w="1546" w:type="dxa"/>
            <w:vAlign w:val="center"/>
          </w:tcPr>
          <w:p>
            <w:pPr>
              <w:widowControl/>
              <w:overflowPunct w:val="0"/>
              <w:spacing w:line="420" w:lineRule="exact"/>
              <w:jc w:val="left"/>
              <w:outlineLvl w:val="2"/>
              <w:rPr>
                <w:rFonts w:ascii="仿宋" w:hAnsi="仿宋" w:eastAsia="仿宋"/>
                <w:b/>
                <w:color w:val="000000"/>
                <w:kern w:val="0"/>
                <w:sz w:val="24"/>
              </w:rPr>
            </w:pPr>
            <w:r>
              <w:drawing>
                <wp:anchor distT="0" distB="0" distL="114300" distR="114300" simplePos="0" relativeHeight="251668480" behindDoc="0" locked="0" layoutInCell="1" allowOverlap="1">
                  <wp:simplePos x="0" y="0"/>
                  <wp:positionH relativeFrom="column">
                    <wp:posOffset>-65405</wp:posOffset>
                  </wp:positionH>
                  <wp:positionV relativeFrom="paragraph">
                    <wp:posOffset>0</wp:posOffset>
                  </wp:positionV>
                  <wp:extent cx="1044575" cy="762000"/>
                  <wp:effectExtent l="0" t="0" r="3175" b="0"/>
                  <wp:wrapSquare wrapText="bothSides"/>
                  <wp:docPr id="16311" name="图片 36" descr="O1CN01kaGvFu1SQQ7moghe5_!!334643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 name="图片 36" descr="O1CN01kaGvFu1SQQ7moghe5_!!3346432241.jpg"/>
                          <pic:cNvPicPr>
                            <a:picLocks noChangeAspect="1" noChangeArrowheads="1"/>
                          </pic:cNvPicPr>
                        </pic:nvPicPr>
                        <pic:blipFill>
                          <a:blip r:embed="rId11" cstate="print">
                            <a:extLst>
                              <a:ext uri="{28A0092B-C50C-407E-A947-70E740481C1C}">
                                <a14:useLocalDpi xmlns:a14="http://schemas.microsoft.com/office/drawing/2010/main" val="0"/>
                              </a:ext>
                            </a:extLst>
                          </a:blip>
                          <a:srcRect t="39070" b="10558"/>
                          <a:stretch>
                            <a:fillRect/>
                          </a:stretch>
                        </pic:blipFill>
                        <pic:spPr>
                          <a:xfrm>
                            <a:off x="0" y="0"/>
                            <a:ext cx="1044575" cy="762000"/>
                          </a:xfrm>
                          <a:prstGeom prst="rect">
                            <a:avLst/>
                          </a:prstGeom>
                          <a:noFill/>
                          <a:ln>
                            <a:noFill/>
                          </a:ln>
                        </pic:spPr>
                      </pic:pic>
                    </a:graphicData>
                  </a:graphic>
                </wp:anchor>
              </w:drawing>
            </w:r>
          </w:p>
        </w:tc>
        <w:tc>
          <w:tcPr>
            <w:tcW w:w="947" w:type="dxa"/>
            <w:vAlign w:val="center"/>
          </w:tcPr>
          <w:p>
            <w:pPr>
              <w:widowControl/>
              <w:jc w:val="left"/>
              <w:rPr>
                <w:rFonts w:ascii="仿宋" w:hAnsi="仿宋" w:eastAsia="仿宋"/>
                <w:szCs w:val="21"/>
              </w:rPr>
            </w:pPr>
            <w:r>
              <w:rPr>
                <w:rFonts w:hint="eastAsia" w:ascii="仿宋" w:hAnsi="仿宋" w:eastAsia="仿宋"/>
                <w:szCs w:val="21"/>
              </w:rPr>
              <w:t>pu皮革+木饰面</w:t>
            </w:r>
          </w:p>
          <w:p>
            <w:pPr>
              <w:widowControl/>
              <w:overflowPunct w:val="0"/>
              <w:spacing w:line="420" w:lineRule="exact"/>
              <w:jc w:val="left"/>
              <w:outlineLvl w:val="2"/>
              <w:rPr>
                <w:rFonts w:ascii="仿宋" w:hAnsi="仿宋" w:eastAsia="仿宋"/>
                <w:szCs w:val="21"/>
              </w:rPr>
            </w:pPr>
          </w:p>
        </w:tc>
        <w:tc>
          <w:tcPr>
            <w:tcW w:w="1195" w:type="dxa"/>
            <w:vAlign w:val="center"/>
          </w:tcPr>
          <w:p>
            <w:pPr>
              <w:widowControl/>
              <w:jc w:val="left"/>
              <w:rPr>
                <w:rFonts w:ascii="仿宋" w:hAnsi="仿宋" w:eastAsia="仿宋"/>
                <w:szCs w:val="21"/>
              </w:rPr>
            </w:pPr>
            <w:r>
              <w:rPr>
                <w:rFonts w:hint="eastAsia" w:ascii="仿宋" w:hAnsi="仿宋" w:eastAsia="仿宋"/>
                <w:szCs w:val="21"/>
              </w:rPr>
              <w:t>宽450mm，高900mm</w:t>
            </w:r>
          </w:p>
          <w:p>
            <w:pPr>
              <w:widowControl/>
              <w:overflowPunct w:val="0"/>
              <w:spacing w:line="420" w:lineRule="exact"/>
              <w:jc w:val="left"/>
              <w:outlineLvl w:val="2"/>
              <w:rPr>
                <w:rFonts w:ascii="仿宋" w:hAnsi="仿宋" w:eastAsia="仿宋"/>
                <w:szCs w:val="21"/>
              </w:rPr>
            </w:pPr>
          </w:p>
        </w:tc>
        <w:tc>
          <w:tcPr>
            <w:tcW w:w="525" w:type="dxa"/>
            <w:vAlign w:val="center"/>
          </w:tcPr>
          <w:p>
            <w:pPr>
              <w:widowControl/>
              <w:overflowPunct w:val="0"/>
              <w:spacing w:line="420" w:lineRule="exact"/>
              <w:jc w:val="left"/>
              <w:outlineLvl w:val="2"/>
              <w:rPr>
                <w:rFonts w:ascii="仿宋" w:hAnsi="仿宋" w:eastAsia="仿宋"/>
                <w:szCs w:val="21"/>
              </w:rPr>
            </w:pPr>
            <w:r>
              <w:rPr>
                <w:rFonts w:hint="eastAsia" w:ascii="仿宋" w:hAnsi="仿宋" w:eastAsia="仿宋"/>
                <w:szCs w:val="21"/>
              </w:rPr>
              <w:t>米</w:t>
            </w:r>
          </w:p>
        </w:tc>
        <w:tc>
          <w:tcPr>
            <w:tcW w:w="1124" w:type="dxa"/>
            <w:vAlign w:val="center"/>
          </w:tcPr>
          <w:p>
            <w:pPr>
              <w:widowControl/>
              <w:overflowPunct w:val="0"/>
              <w:spacing w:line="420" w:lineRule="exact"/>
              <w:jc w:val="center"/>
              <w:outlineLvl w:val="2"/>
              <w:rPr>
                <w:rFonts w:ascii="仿宋" w:hAnsi="仿宋" w:eastAsia="仿宋"/>
                <w:szCs w:val="21"/>
              </w:rPr>
            </w:pPr>
            <w:r>
              <w:rPr>
                <w:rFonts w:hint="eastAsia" w:ascii="仿宋" w:hAnsi="仿宋" w:eastAsia="仿宋"/>
                <w:szCs w:val="21"/>
              </w:rPr>
              <w:t>2</w:t>
            </w:r>
            <w:r>
              <w:rPr>
                <w:rFonts w:ascii="仿宋" w:hAnsi="仿宋" w:eastAsia="仿宋"/>
                <w:szCs w:val="21"/>
              </w:rPr>
              <w:t>3.4</w:t>
            </w: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420"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6</w:t>
            </w:r>
          </w:p>
        </w:tc>
        <w:tc>
          <w:tcPr>
            <w:tcW w:w="875"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六人位圆桌</w:t>
            </w:r>
          </w:p>
        </w:tc>
        <w:tc>
          <w:tcPr>
            <w:tcW w:w="1546" w:type="dxa"/>
          </w:tcPr>
          <w:p>
            <w:pPr>
              <w:widowControl/>
              <w:overflowPunct w:val="0"/>
              <w:spacing w:line="420" w:lineRule="exact"/>
              <w:jc w:val="left"/>
              <w:outlineLvl w:val="2"/>
              <w:rPr>
                <w:rFonts w:ascii="仿宋" w:hAnsi="仿宋" w:eastAsia="仿宋"/>
                <w:b/>
                <w:color w:val="000000"/>
                <w:kern w:val="0"/>
                <w:sz w:val="24"/>
              </w:rPr>
            </w:pPr>
            <w:r>
              <w:drawing>
                <wp:anchor distT="0" distB="0" distL="114300" distR="114300" simplePos="0" relativeHeight="251669504" behindDoc="0" locked="0" layoutInCell="1" allowOverlap="1">
                  <wp:simplePos x="0" y="0"/>
                  <wp:positionH relativeFrom="column">
                    <wp:posOffset>-1270</wp:posOffset>
                  </wp:positionH>
                  <wp:positionV relativeFrom="paragraph">
                    <wp:posOffset>111125</wp:posOffset>
                  </wp:positionV>
                  <wp:extent cx="844550" cy="949325"/>
                  <wp:effectExtent l="0" t="0" r="12700" b="3175"/>
                  <wp:wrapSquare wrapText="bothSides"/>
                  <wp:docPr id="16312" name="Picture 1087" descr="C:\Users\Administrator\AppData\Roaming\Tencent\Users\42460316\QQ\WinTemp\RichOle\UYMJH6`_GBZQM`)_$A0U16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 name="Picture 1087" descr="C:\Users\Administrator\AppData\Roaming\Tencent\Users\42460316\QQ\WinTemp\RichOle\UYMJH6`_GBZQM`)_$A0U16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4550" cy="949325"/>
                          </a:xfrm>
                          <a:prstGeom prst="rect">
                            <a:avLst/>
                          </a:prstGeom>
                          <a:noFill/>
                          <a:ln>
                            <a:noFill/>
                          </a:ln>
                        </pic:spPr>
                      </pic:pic>
                    </a:graphicData>
                  </a:graphic>
                </wp:anchor>
              </w:drawing>
            </w:r>
          </w:p>
        </w:tc>
        <w:tc>
          <w:tcPr>
            <w:tcW w:w="947" w:type="dxa"/>
          </w:tcPr>
          <w:p>
            <w:pPr>
              <w:widowControl/>
              <w:jc w:val="left"/>
              <w:rPr>
                <w:rFonts w:ascii="仿宋" w:hAnsi="仿宋" w:eastAsia="仿宋"/>
                <w:szCs w:val="21"/>
              </w:rPr>
            </w:pPr>
            <w:r>
              <w:rPr>
                <w:rFonts w:hint="eastAsia" w:ascii="仿宋" w:hAnsi="仿宋" w:eastAsia="仿宋"/>
                <w:szCs w:val="21"/>
              </w:rPr>
              <w:t>水曲柳实木贴皮+实木脚</w:t>
            </w:r>
          </w:p>
          <w:p>
            <w:pPr>
              <w:widowControl/>
              <w:overflowPunct w:val="0"/>
              <w:spacing w:line="420" w:lineRule="exact"/>
              <w:jc w:val="left"/>
              <w:outlineLvl w:val="2"/>
              <w:rPr>
                <w:rFonts w:ascii="仿宋" w:hAnsi="仿宋" w:eastAsia="仿宋"/>
                <w:szCs w:val="21"/>
              </w:rPr>
            </w:pPr>
          </w:p>
        </w:tc>
        <w:tc>
          <w:tcPr>
            <w:tcW w:w="1195" w:type="dxa"/>
            <w:vAlign w:val="center"/>
          </w:tcPr>
          <w:p>
            <w:pPr>
              <w:widowControl/>
              <w:jc w:val="left"/>
              <w:rPr>
                <w:rFonts w:ascii="仿宋" w:hAnsi="仿宋" w:eastAsia="仿宋"/>
                <w:szCs w:val="21"/>
              </w:rPr>
            </w:pPr>
          </w:p>
          <w:p>
            <w:pPr>
              <w:widowControl/>
              <w:jc w:val="left"/>
              <w:rPr>
                <w:rFonts w:ascii="仿宋" w:hAnsi="仿宋" w:eastAsia="仿宋"/>
                <w:szCs w:val="21"/>
              </w:rPr>
            </w:pPr>
            <w:r>
              <w:rPr>
                <w:rFonts w:hint="eastAsia" w:ascii="仿宋" w:hAnsi="仿宋" w:eastAsia="仿宋"/>
                <w:szCs w:val="21"/>
              </w:rPr>
              <w:t>直径1380mm</w:t>
            </w:r>
          </w:p>
          <w:p>
            <w:pPr>
              <w:widowControl/>
              <w:overflowPunct w:val="0"/>
              <w:spacing w:line="420" w:lineRule="exact"/>
              <w:jc w:val="left"/>
              <w:outlineLvl w:val="2"/>
              <w:rPr>
                <w:rFonts w:ascii="仿宋" w:hAnsi="仿宋" w:eastAsia="仿宋"/>
                <w:b/>
                <w:color w:val="000000"/>
                <w:kern w:val="0"/>
                <w:sz w:val="24"/>
              </w:rPr>
            </w:pPr>
          </w:p>
        </w:tc>
        <w:tc>
          <w:tcPr>
            <w:tcW w:w="525" w:type="dxa"/>
            <w:vAlign w:val="center"/>
          </w:tcPr>
          <w:p>
            <w:pPr>
              <w:widowControl/>
              <w:overflowPunct w:val="0"/>
              <w:spacing w:line="420" w:lineRule="exact"/>
              <w:jc w:val="left"/>
              <w:outlineLvl w:val="2"/>
              <w:rPr>
                <w:rFonts w:ascii="仿宋" w:hAnsi="仿宋" w:eastAsia="仿宋"/>
                <w:bCs/>
                <w:color w:val="000000"/>
                <w:kern w:val="0"/>
                <w:sz w:val="24"/>
              </w:rPr>
            </w:pPr>
            <w:r>
              <w:rPr>
                <w:rFonts w:hint="eastAsia" w:ascii="仿宋" w:hAnsi="仿宋" w:eastAsia="仿宋"/>
                <w:bCs/>
                <w:color w:val="000000"/>
                <w:kern w:val="0"/>
                <w:sz w:val="24"/>
              </w:rPr>
              <w:t>张</w:t>
            </w:r>
          </w:p>
        </w:tc>
        <w:tc>
          <w:tcPr>
            <w:tcW w:w="1124" w:type="dxa"/>
            <w:vAlign w:val="center"/>
          </w:tcPr>
          <w:p>
            <w:pPr>
              <w:widowControl/>
              <w:overflowPunct w:val="0"/>
              <w:spacing w:line="420" w:lineRule="exact"/>
              <w:jc w:val="center"/>
              <w:outlineLvl w:val="2"/>
              <w:rPr>
                <w:rFonts w:ascii="仿宋" w:hAnsi="仿宋" w:eastAsia="仿宋"/>
                <w:bCs/>
                <w:color w:val="000000"/>
                <w:kern w:val="0"/>
                <w:szCs w:val="21"/>
              </w:rPr>
            </w:pPr>
            <w:r>
              <w:rPr>
                <w:rFonts w:hint="eastAsia" w:ascii="仿宋" w:hAnsi="仿宋" w:eastAsia="仿宋"/>
                <w:bCs/>
                <w:color w:val="000000"/>
                <w:kern w:val="0"/>
                <w:szCs w:val="21"/>
              </w:rPr>
              <w:t>2</w:t>
            </w: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p>
        </w:tc>
        <w:tc>
          <w:tcPr>
            <w:tcW w:w="948" w:type="dxa"/>
            <w:vAlign w:val="center"/>
          </w:tcPr>
          <w:p>
            <w:pPr>
              <w:widowControl/>
              <w:overflowPunct w:val="0"/>
              <w:spacing w:line="420" w:lineRule="exact"/>
              <w:jc w:val="center"/>
              <w:outlineLvl w:val="2"/>
              <w:rPr>
                <w:rFonts w:ascii="仿宋" w:hAnsi="仿宋" w:eastAsia="仿宋"/>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420" w:type="dxa"/>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
                <w:color w:val="000000"/>
                <w:kern w:val="0"/>
                <w:sz w:val="24"/>
              </w:rPr>
              <w:t>7</w:t>
            </w:r>
          </w:p>
        </w:tc>
        <w:tc>
          <w:tcPr>
            <w:tcW w:w="875" w:type="dxa"/>
            <w:vAlign w:val="center"/>
          </w:tcPr>
          <w:p>
            <w:pPr>
              <w:widowControl/>
              <w:overflowPunct w:val="0"/>
              <w:spacing w:line="420" w:lineRule="exact"/>
              <w:jc w:val="left"/>
              <w:outlineLvl w:val="2"/>
              <w:rPr>
                <w:rFonts w:ascii="仿宋" w:hAnsi="仿宋" w:eastAsia="仿宋"/>
                <w:b/>
                <w:color w:val="000000"/>
                <w:kern w:val="0"/>
                <w:sz w:val="24"/>
              </w:rPr>
            </w:pPr>
            <w:r>
              <w:rPr>
                <w:rFonts w:hint="eastAsia" w:ascii="仿宋" w:hAnsi="仿宋" w:eastAsia="仿宋"/>
                <w:bCs/>
                <w:color w:val="000000"/>
                <w:kern w:val="0"/>
                <w:sz w:val="24"/>
              </w:rPr>
              <w:t>小卡包用餐椅</w:t>
            </w:r>
          </w:p>
        </w:tc>
        <w:tc>
          <w:tcPr>
            <w:tcW w:w="1546" w:type="dxa"/>
            <w:vAlign w:val="center"/>
          </w:tcPr>
          <w:p>
            <w:pPr>
              <w:widowControl/>
              <w:overflowPunct w:val="0"/>
              <w:spacing w:line="420" w:lineRule="exact"/>
              <w:jc w:val="left"/>
              <w:outlineLvl w:val="2"/>
              <w:rPr>
                <w:rFonts w:ascii="仿宋" w:hAnsi="仿宋" w:eastAsia="仿宋"/>
                <w:b/>
                <w:color w:val="000000"/>
                <w:kern w:val="0"/>
                <w:sz w:val="24"/>
              </w:rPr>
            </w:pPr>
            <w:r>
              <w:drawing>
                <wp:anchor distT="0" distB="0" distL="114300" distR="114300" simplePos="0" relativeHeight="251670528" behindDoc="0" locked="0" layoutInCell="1" allowOverlap="1">
                  <wp:simplePos x="0" y="0"/>
                  <wp:positionH relativeFrom="column">
                    <wp:posOffset>-1270</wp:posOffset>
                  </wp:positionH>
                  <wp:positionV relativeFrom="paragraph">
                    <wp:posOffset>0</wp:posOffset>
                  </wp:positionV>
                  <wp:extent cx="804545" cy="1218565"/>
                  <wp:effectExtent l="0" t="0" r="14605" b="635"/>
                  <wp:wrapSquare wrapText="bothSides"/>
                  <wp:docPr id="16313" name="Picture 1088" descr="C:\Users\Administrator\AppData\Roaming\Tencent\Users\42460316\QQ\WinTemp\RichOle\AGGZYTAMXP`J_MH8%~)(I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 name="Picture 1088" descr="C:\Users\Administrator\AppData\Roaming\Tencent\Users\42460316\QQ\WinTemp\RichOle\AGGZYTAMXP`J_MH8%~)(I7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4545" cy="1218565"/>
                          </a:xfrm>
                          <a:prstGeom prst="rect">
                            <a:avLst/>
                          </a:prstGeom>
                          <a:noFill/>
                          <a:ln>
                            <a:noFill/>
                          </a:ln>
                        </pic:spPr>
                      </pic:pic>
                    </a:graphicData>
                  </a:graphic>
                </wp:anchor>
              </w:drawing>
            </w:r>
          </w:p>
        </w:tc>
        <w:tc>
          <w:tcPr>
            <w:tcW w:w="947" w:type="dxa"/>
            <w:vAlign w:val="center"/>
          </w:tcPr>
          <w:p>
            <w:pPr>
              <w:widowControl/>
              <w:jc w:val="left"/>
              <w:rPr>
                <w:rFonts w:ascii="仿宋" w:hAnsi="仿宋" w:eastAsia="仿宋"/>
                <w:kern w:val="0"/>
                <w:szCs w:val="21"/>
              </w:rPr>
            </w:pPr>
            <w:r>
              <w:rPr>
                <w:rFonts w:hint="eastAsia" w:ascii="仿宋" w:hAnsi="仿宋" w:eastAsia="仿宋"/>
                <w:szCs w:val="21"/>
              </w:rPr>
              <w:t>实木支架+PU皮</w:t>
            </w:r>
          </w:p>
          <w:p>
            <w:pPr>
              <w:widowControl/>
              <w:overflowPunct w:val="0"/>
              <w:spacing w:line="420" w:lineRule="exact"/>
              <w:jc w:val="left"/>
              <w:outlineLvl w:val="2"/>
              <w:rPr>
                <w:rFonts w:ascii="仿宋" w:hAnsi="仿宋" w:eastAsia="仿宋"/>
                <w:b/>
                <w:color w:val="000000"/>
                <w:kern w:val="0"/>
                <w:szCs w:val="21"/>
              </w:rPr>
            </w:pPr>
          </w:p>
        </w:tc>
        <w:tc>
          <w:tcPr>
            <w:tcW w:w="1195" w:type="dxa"/>
            <w:vAlign w:val="center"/>
          </w:tcPr>
          <w:p>
            <w:pPr>
              <w:widowControl/>
              <w:jc w:val="left"/>
              <w:rPr>
                <w:rFonts w:ascii="仿宋" w:hAnsi="仿宋" w:eastAsia="仿宋"/>
                <w:kern w:val="0"/>
                <w:szCs w:val="21"/>
              </w:rPr>
            </w:pPr>
            <w:r>
              <w:rPr>
                <w:rFonts w:hint="eastAsia" w:ascii="仿宋" w:hAnsi="仿宋" w:eastAsia="仿宋"/>
                <w:szCs w:val="21"/>
              </w:rPr>
              <w:t>520*520*920</w:t>
            </w:r>
          </w:p>
          <w:p>
            <w:pPr>
              <w:widowControl/>
              <w:overflowPunct w:val="0"/>
              <w:spacing w:line="420" w:lineRule="exact"/>
              <w:jc w:val="left"/>
              <w:outlineLvl w:val="2"/>
              <w:rPr>
                <w:rFonts w:ascii="仿宋" w:hAnsi="仿宋" w:eastAsia="仿宋"/>
                <w:b/>
                <w:color w:val="000000"/>
                <w:kern w:val="0"/>
                <w:szCs w:val="21"/>
              </w:rPr>
            </w:pPr>
          </w:p>
        </w:tc>
        <w:tc>
          <w:tcPr>
            <w:tcW w:w="525" w:type="dxa"/>
            <w:vAlign w:val="center"/>
          </w:tcPr>
          <w:p>
            <w:pPr>
              <w:widowControl/>
              <w:overflowPunct w:val="0"/>
              <w:spacing w:line="420" w:lineRule="exact"/>
              <w:jc w:val="left"/>
              <w:outlineLvl w:val="2"/>
              <w:rPr>
                <w:rFonts w:ascii="仿宋" w:hAnsi="仿宋" w:eastAsia="仿宋"/>
                <w:bCs/>
                <w:color w:val="000000"/>
                <w:kern w:val="0"/>
                <w:sz w:val="24"/>
              </w:rPr>
            </w:pPr>
            <w:r>
              <w:rPr>
                <w:rFonts w:hint="eastAsia" w:ascii="仿宋" w:hAnsi="仿宋" w:eastAsia="仿宋"/>
                <w:bCs/>
                <w:color w:val="000000"/>
                <w:kern w:val="0"/>
                <w:sz w:val="24"/>
              </w:rPr>
              <w:t>1</w:t>
            </w:r>
            <w:r>
              <w:rPr>
                <w:rFonts w:ascii="仿宋" w:hAnsi="仿宋" w:eastAsia="仿宋"/>
                <w:bCs/>
                <w:color w:val="000000"/>
                <w:kern w:val="0"/>
                <w:sz w:val="24"/>
              </w:rPr>
              <w:t>2</w:t>
            </w:r>
          </w:p>
        </w:tc>
        <w:tc>
          <w:tcPr>
            <w:tcW w:w="1124" w:type="dxa"/>
            <w:vAlign w:val="center"/>
          </w:tcPr>
          <w:p>
            <w:pPr>
              <w:widowControl/>
              <w:overflowPunct w:val="0"/>
              <w:spacing w:line="420" w:lineRule="exact"/>
              <w:jc w:val="center"/>
              <w:outlineLvl w:val="2"/>
              <w:rPr>
                <w:rFonts w:ascii="仿宋" w:hAnsi="仿宋" w:eastAsia="仿宋"/>
                <w:bCs/>
                <w:color w:val="000000"/>
                <w:kern w:val="0"/>
                <w:sz w:val="24"/>
              </w:rPr>
            </w:pPr>
            <w:r>
              <w:rPr>
                <w:rFonts w:hint="eastAsia" w:ascii="仿宋" w:hAnsi="仿宋" w:eastAsia="仿宋"/>
                <w:bCs/>
                <w:color w:val="000000"/>
                <w:kern w:val="0"/>
                <w:sz w:val="24"/>
              </w:rPr>
              <w:t>张</w:t>
            </w:r>
          </w:p>
        </w:tc>
        <w:tc>
          <w:tcPr>
            <w:tcW w:w="948" w:type="dxa"/>
            <w:vAlign w:val="center"/>
          </w:tcPr>
          <w:p>
            <w:pPr>
              <w:widowControl/>
              <w:overflowPunct w:val="0"/>
              <w:spacing w:line="420" w:lineRule="exact"/>
              <w:jc w:val="left"/>
              <w:outlineLvl w:val="2"/>
              <w:rPr>
                <w:rFonts w:ascii="仿宋" w:hAnsi="仿宋" w:eastAsia="仿宋"/>
                <w:b/>
                <w:color w:val="000000"/>
                <w:kern w:val="0"/>
                <w:sz w:val="24"/>
              </w:rPr>
            </w:pPr>
          </w:p>
        </w:tc>
        <w:tc>
          <w:tcPr>
            <w:tcW w:w="948" w:type="dxa"/>
            <w:vAlign w:val="center"/>
          </w:tcPr>
          <w:p>
            <w:pPr>
              <w:widowControl/>
              <w:overflowPunct w:val="0"/>
              <w:spacing w:line="420" w:lineRule="exact"/>
              <w:jc w:val="left"/>
              <w:outlineLvl w:val="2"/>
              <w:rPr>
                <w:rFonts w:ascii="仿宋" w:hAnsi="仿宋" w:eastAsia="仿宋"/>
                <w:b/>
                <w:color w:val="000000"/>
                <w:kern w:val="0"/>
                <w:sz w:val="24"/>
              </w:rPr>
            </w:pPr>
          </w:p>
        </w:tc>
      </w:tr>
    </w:tbl>
    <w:p>
      <w:pPr>
        <w:widowControl/>
        <w:shd w:val="clear" w:color="auto" w:fill="FFFFFF"/>
        <w:overflowPunct w:val="0"/>
        <w:spacing w:line="360" w:lineRule="exact"/>
        <w:jc w:val="left"/>
        <w:outlineLvl w:val="2"/>
        <w:rPr>
          <w:rFonts w:hint="eastAsia" w:ascii="仿宋" w:hAnsi="仿宋" w:eastAsia="仿宋"/>
          <w:b/>
          <w:color w:val="000000"/>
          <w:kern w:val="0"/>
          <w:sz w:val="24"/>
        </w:rPr>
      </w:pPr>
      <w:r>
        <w:rPr>
          <w:rFonts w:hint="eastAsia" w:ascii="仿宋" w:hAnsi="仿宋" w:eastAsia="仿宋"/>
          <w:b/>
          <w:color w:val="000000"/>
          <w:kern w:val="0"/>
          <w:sz w:val="24"/>
        </w:rPr>
        <w:t>要求：1.中标供应商签订合同后需按学校要求提供实物样品。</w:t>
      </w:r>
    </w:p>
    <w:p>
      <w:pPr>
        <w:widowControl/>
        <w:shd w:val="clear" w:color="auto" w:fill="FFFFFF"/>
        <w:overflowPunct w:val="0"/>
        <w:spacing w:line="360" w:lineRule="exact"/>
        <w:ind w:firstLine="723" w:firstLineChars="300"/>
        <w:jc w:val="left"/>
        <w:outlineLvl w:val="2"/>
        <w:rPr>
          <w:rFonts w:ascii="仿宋" w:hAnsi="仿宋" w:eastAsia="仿宋"/>
          <w:b/>
          <w:color w:val="000000"/>
          <w:kern w:val="0"/>
          <w:sz w:val="24"/>
        </w:rPr>
      </w:pPr>
      <w:r>
        <w:rPr>
          <w:rFonts w:hint="eastAsia" w:ascii="仿宋" w:hAnsi="仿宋" w:eastAsia="仿宋"/>
          <w:b/>
          <w:color w:val="000000"/>
          <w:kern w:val="0"/>
          <w:sz w:val="24"/>
        </w:rPr>
        <w:t>2.成交单位的样品由学校封存。</w:t>
      </w:r>
    </w:p>
    <w:p>
      <w:pPr>
        <w:widowControl/>
        <w:shd w:val="clear" w:color="auto" w:fill="FFFFFF"/>
        <w:overflowPunct w:val="0"/>
        <w:spacing w:line="360" w:lineRule="exact"/>
        <w:jc w:val="left"/>
        <w:outlineLvl w:val="2"/>
        <w:rPr>
          <w:rFonts w:ascii="仿宋" w:hAnsi="仿宋" w:eastAsia="仿宋"/>
          <w:b/>
          <w:color w:val="000000"/>
          <w:kern w:val="0"/>
          <w:sz w:val="24"/>
        </w:rPr>
      </w:pPr>
      <w:r>
        <w:rPr>
          <w:rFonts w:hint="eastAsia" w:ascii="仿宋" w:hAnsi="仿宋" w:eastAsia="仿宋"/>
          <w:b/>
          <w:color w:val="000000"/>
          <w:kern w:val="0"/>
          <w:sz w:val="24"/>
        </w:rPr>
        <w:t>联系人：李老师，电话：18892686988。</w:t>
      </w:r>
    </w:p>
    <w:p>
      <w:pPr>
        <w:widowControl/>
        <w:shd w:val="clear" w:color="auto" w:fill="FFFFFF"/>
        <w:overflowPunct w:val="0"/>
        <w:spacing w:line="360" w:lineRule="exact"/>
        <w:jc w:val="left"/>
        <w:outlineLvl w:val="2"/>
        <w:rPr>
          <w:rFonts w:ascii="仿宋" w:hAnsi="仿宋" w:eastAsia="仿宋"/>
          <w:b/>
          <w:color w:val="000000"/>
          <w:kern w:val="0"/>
          <w:sz w:val="24"/>
        </w:rPr>
      </w:pPr>
      <w:r>
        <w:rPr>
          <w:rFonts w:hint="eastAsia" w:ascii="仿宋" w:hAnsi="仿宋" w:eastAsia="仿宋"/>
          <w:b/>
          <w:color w:val="000000"/>
          <w:kern w:val="0"/>
          <w:sz w:val="24"/>
        </w:rPr>
        <w:t>二、商务要求</w:t>
      </w:r>
    </w:p>
    <w:p>
      <w:pPr>
        <w:widowControl/>
        <w:shd w:val="clear" w:color="auto" w:fill="FFFFFF"/>
        <w:overflowPunct w:val="0"/>
        <w:spacing w:line="360" w:lineRule="exact"/>
        <w:ind w:firstLine="472" w:firstLineChars="196"/>
        <w:jc w:val="left"/>
        <w:outlineLvl w:val="3"/>
        <w:rPr>
          <w:rFonts w:ascii="仿宋" w:hAnsi="仿宋" w:eastAsia="仿宋"/>
          <w:b/>
          <w:color w:val="000000"/>
          <w:kern w:val="0"/>
          <w:sz w:val="24"/>
        </w:rPr>
      </w:pPr>
      <w:r>
        <w:rPr>
          <w:rFonts w:hint="eastAsia" w:ascii="仿宋" w:hAnsi="仿宋" w:eastAsia="仿宋"/>
          <w:b/>
          <w:color w:val="000000"/>
          <w:kern w:val="0"/>
          <w:sz w:val="24"/>
        </w:rPr>
        <w:t>1.工期要求</w:t>
      </w:r>
    </w:p>
    <w:p>
      <w:pPr>
        <w:widowControl/>
        <w:shd w:val="clear" w:color="auto" w:fill="FFFFFF"/>
        <w:overflowPunct w:val="0"/>
        <w:spacing w:line="360" w:lineRule="exact"/>
        <w:ind w:firstLine="470" w:firstLineChars="196"/>
        <w:jc w:val="left"/>
        <w:outlineLvl w:val="3"/>
        <w:rPr>
          <w:rFonts w:ascii="仿宋" w:hAnsi="仿宋" w:eastAsia="仿宋"/>
          <w:color w:val="000000"/>
          <w:sz w:val="24"/>
        </w:rPr>
      </w:pPr>
      <w:r>
        <w:rPr>
          <w:rFonts w:hint="eastAsia" w:ascii="仿宋" w:hAnsi="仿宋" w:eastAsia="仿宋"/>
          <w:color w:val="000000"/>
          <w:sz w:val="24"/>
        </w:rPr>
        <w:t>项目必须在</w:t>
      </w:r>
      <w:r>
        <w:rPr>
          <w:rFonts w:hint="eastAsia" w:ascii="仿宋" w:hAnsi="仿宋" w:eastAsia="仿宋"/>
          <w:b/>
          <w:color w:val="000000"/>
          <w:sz w:val="24"/>
        </w:rPr>
        <w:t>2019年8月</w:t>
      </w:r>
      <w:r>
        <w:rPr>
          <w:rFonts w:hint="eastAsia" w:ascii="仿宋" w:hAnsi="仿宋" w:eastAsia="仿宋"/>
          <w:b/>
          <w:color w:val="000000" w:themeColor="text1"/>
          <w:sz w:val="24"/>
          <w:lang w:val="en-US" w:eastAsia="zh-CN"/>
          <w14:textFill>
            <w14:solidFill>
              <w14:schemeClr w14:val="tx1"/>
            </w14:solidFill>
          </w14:textFill>
        </w:rPr>
        <w:t>25</w:t>
      </w:r>
      <w:r>
        <w:rPr>
          <w:rFonts w:hint="eastAsia" w:ascii="仿宋" w:hAnsi="仿宋" w:eastAsia="仿宋"/>
          <w:b/>
          <w:color w:val="000000" w:themeColor="text1"/>
          <w:sz w:val="24"/>
          <w14:textFill>
            <w14:solidFill>
              <w14:schemeClr w14:val="tx1"/>
            </w14:solidFill>
          </w14:textFill>
        </w:rPr>
        <w:t>日</w:t>
      </w:r>
      <w:r>
        <w:rPr>
          <w:rFonts w:hint="eastAsia" w:ascii="仿宋" w:hAnsi="仿宋" w:eastAsia="仿宋"/>
          <w:color w:val="000000"/>
          <w:sz w:val="24"/>
        </w:rPr>
        <w:t>前完成安装，否则以违约处理。</w:t>
      </w:r>
    </w:p>
    <w:p>
      <w:pPr>
        <w:widowControl/>
        <w:shd w:val="clear" w:color="auto" w:fill="FFFFFF"/>
        <w:overflowPunct w:val="0"/>
        <w:spacing w:line="360" w:lineRule="exact"/>
        <w:ind w:firstLine="472" w:firstLineChars="196"/>
        <w:jc w:val="left"/>
        <w:outlineLvl w:val="3"/>
        <w:rPr>
          <w:rFonts w:ascii="仿宋" w:hAnsi="仿宋" w:eastAsia="仿宋"/>
          <w:b/>
          <w:color w:val="000000"/>
          <w:kern w:val="0"/>
          <w:sz w:val="24"/>
        </w:rPr>
      </w:pPr>
      <w:r>
        <w:rPr>
          <w:rFonts w:hint="eastAsia" w:ascii="仿宋" w:hAnsi="仿宋" w:eastAsia="仿宋"/>
          <w:b/>
          <w:color w:val="000000"/>
          <w:kern w:val="0"/>
          <w:sz w:val="24"/>
        </w:rPr>
        <w:t>2.质量和技术要求</w:t>
      </w:r>
    </w:p>
    <w:p>
      <w:pPr>
        <w:widowControl/>
        <w:shd w:val="clear" w:color="auto" w:fill="FFFFFF"/>
        <w:overflowPunct w:val="0"/>
        <w:spacing w:line="360" w:lineRule="exact"/>
        <w:ind w:firstLine="470" w:firstLineChars="196"/>
        <w:jc w:val="left"/>
        <w:outlineLvl w:val="3"/>
        <w:rPr>
          <w:rFonts w:ascii="仿宋" w:hAnsi="仿宋" w:eastAsia="仿宋"/>
          <w:kern w:val="0"/>
          <w:sz w:val="24"/>
        </w:rPr>
      </w:pPr>
      <w:r>
        <w:rPr>
          <w:rFonts w:hint="eastAsia" w:ascii="仿宋" w:hAnsi="仿宋" w:eastAsia="仿宋"/>
          <w:kern w:val="0"/>
          <w:sz w:val="24"/>
        </w:rPr>
        <w:t>供应商须严格按照询价文件规定的要求，确保质量。</w:t>
      </w:r>
    </w:p>
    <w:p>
      <w:pPr>
        <w:widowControl/>
        <w:shd w:val="clear" w:color="auto" w:fill="FFFFFF"/>
        <w:overflowPunct w:val="0"/>
        <w:spacing w:line="360" w:lineRule="exact"/>
        <w:ind w:firstLine="472" w:firstLineChars="196"/>
        <w:jc w:val="left"/>
        <w:outlineLvl w:val="3"/>
        <w:rPr>
          <w:rFonts w:ascii="仿宋" w:hAnsi="仿宋" w:eastAsia="仿宋"/>
          <w:b/>
          <w:kern w:val="0"/>
          <w:sz w:val="24"/>
        </w:rPr>
      </w:pPr>
      <w:r>
        <w:rPr>
          <w:rFonts w:hint="eastAsia" w:ascii="仿宋" w:hAnsi="仿宋" w:eastAsia="仿宋"/>
          <w:b/>
          <w:kern w:val="0"/>
          <w:sz w:val="24"/>
        </w:rPr>
        <w:t>3.付款方式</w:t>
      </w:r>
    </w:p>
    <w:p>
      <w:pPr>
        <w:widowControl/>
        <w:shd w:val="clear" w:color="auto" w:fill="FFFFFF"/>
        <w:overflowPunct w:val="0"/>
        <w:spacing w:line="420" w:lineRule="exact"/>
        <w:ind w:firstLine="470" w:firstLineChars="196"/>
        <w:jc w:val="center"/>
        <w:outlineLvl w:val="2"/>
        <w:rPr>
          <w:rFonts w:hint="eastAsia"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转帐方式付款。项目完成后并经采购方验收合格后支付合同总价的90﹪，剩余10﹪的合同款在质保期（一年）满且无质量和服务等问题后一个月内结</w:t>
      </w:r>
    </w:p>
    <w:p>
      <w:pPr>
        <w:widowControl/>
        <w:shd w:val="clear" w:color="auto" w:fill="FFFFFF"/>
        <w:overflowPunct w:val="0"/>
        <w:spacing w:line="420" w:lineRule="exact"/>
        <w:ind w:left="240" w:hanging="240" w:hangingChars="100"/>
        <w:outlineLvl w:val="2"/>
        <w:rPr>
          <w:rFonts w:ascii="仿宋" w:hAnsi="仿宋" w:eastAsia="仿宋"/>
          <w:b/>
          <w:color w:val="FF0000"/>
          <w:kern w:val="0"/>
          <w:sz w:val="24"/>
        </w:rPr>
      </w:pPr>
      <w:r>
        <w:rPr>
          <w:rFonts w:hint="eastAsia" w:ascii="仿宋" w:hAnsi="仿宋" w:eastAsia="仿宋"/>
          <w:color w:val="000000" w:themeColor="text1"/>
          <w:kern w:val="0"/>
          <w:sz w:val="24"/>
          <w14:textFill>
            <w14:solidFill>
              <w14:schemeClr w14:val="tx1"/>
            </w14:solidFill>
          </w14:textFill>
        </w:rPr>
        <w:t>清。</w:t>
      </w:r>
      <w:r>
        <w:rPr>
          <w:rFonts w:hint="eastAsia" w:ascii="仿宋" w:hAnsi="仿宋" w:eastAsia="仿宋"/>
          <w:color w:val="FF0000"/>
          <w:kern w:val="0"/>
          <w:sz w:val="24"/>
        </w:rPr>
        <w:br w:type="page"/>
      </w:r>
      <w:r>
        <w:rPr>
          <w:rFonts w:hint="eastAsia" w:ascii="仿宋" w:hAnsi="仿宋" w:eastAsia="仿宋"/>
          <w:color w:val="FF0000"/>
          <w:kern w:val="0"/>
          <w:sz w:val="24"/>
        </w:rPr>
        <w:t xml:space="preserve">                      </w:t>
      </w:r>
      <w:r>
        <w:rPr>
          <w:rFonts w:hint="eastAsia" w:ascii="仿宋" w:hAnsi="仿宋" w:eastAsia="仿宋"/>
          <w:b/>
          <w:bCs/>
          <w:color w:val="000000"/>
          <w:sz w:val="24"/>
        </w:rPr>
        <w:t>第四章 报价文件格式</w:t>
      </w:r>
    </w:p>
    <w:p>
      <w:pPr>
        <w:widowControl/>
        <w:shd w:val="clear" w:color="auto" w:fill="FFFFFF"/>
        <w:overflowPunct w:val="0"/>
        <w:spacing w:line="320" w:lineRule="exact"/>
        <w:jc w:val="left"/>
        <w:outlineLvl w:val="2"/>
        <w:rPr>
          <w:rFonts w:ascii="仿宋" w:hAnsi="仿宋" w:eastAsia="仿宋"/>
          <w:b/>
          <w:color w:val="000000"/>
          <w:kern w:val="0"/>
          <w:sz w:val="24"/>
        </w:rPr>
      </w:pPr>
    </w:p>
    <w:p>
      <w:pPr>
        <w:widowControl/>
        <w:shd w:val="clear" w:color="auto" w:fill="FFFFFF"/>
        <w:overflowPunct w:val="0"/>
        <w:spacing w:line="320" w:lineRule="exact"/>
        <w:jc w:val="left"/>
        <w:outlineLvl w:val="2"/>
        <w:rPr>
          <w:rFonts w:ascii="仿宋" w:hAnsi="仿宋" w:eastAsia="仿宋"/>
          <w:b/>
          <w:color w:val="000000"/>
          <w:kern w:val="0"/>
          <w:sz w:val="24"/>
        </w:rPr>
      </w:pPr>
      <w:r>
        <w:rPr>
          <w:rFonts w:hint="eastAsia" w:ascii="仿宋" w:hAnsi="仿宋" w:eastAsia="仿宋"/>
          <w:b/>
          <w:color w:val="000000"/>
          <w:kern w:val="0"/>
          <w:sz w:val="24"/>
        </w:rPr>
        <w:t>一、报价一览表格式</w:t>
      </w:r>
    </w:p>
    <w:p>
      <w:pPr>
        <w:shd w:val="clear" w:color="auto" w:fill="FFFFFF"/>
        <w:overflowPunct w:val="0"/>
        <w:rPr>
          <w:rFonts w:ascii="仿宋" w:hAnsi="仿宋" w:eastAsia="仿宋"/>
          <w:color w:val="000000"/>
          <w:sz w:val="24"/>
        </w:rPr>
      </w:pPr>
    </w:p>
    <w:p>
      <w:pPr>
        <w:pStyle w:val="4"/>
        <w:shd w:val="clear" w:color="auto" w:fill="FFFFFF"/>
        <w:spacing w:line="360" w:lineRule="auto"/>
        <w:jc w:val="center"/>
        <w:rPr>
          <w:rFonts w:ascii="仿宋" w:hAnsi="仿宋" w:eastAsia="仿宋"/>
          <w:bCs/>
          <w:color w:val="000000"/>
          <w:sz w:val="24"/>
          <w:szCs w:val="24"/>
        </w:rPr>
      </w:pPr>
      <w:r>
        <w:rPr>
          <w:rFonts w:ascii="仿宋" w:hAnsi="仿宋" w:eastAsia="仿宋"/>
          <w:bCs/>
          <w:color w:val="000000"/>
          <w:sz w:val="24"/>
          <w:szCs w:val="24"/>
        </w:rPr>
        <w:t>报 价 一 览 表</w:t>
      </w:r>
    </w:p>
    <w:p>
      <w:pPr>
        <w:pStyle w:val="4"/>
        <w:shd w:val="clear" w:color="auto" w:fill="FFFFFF"/>
        <w:spacing w:line="360" w:lineRule="auto"/>
        <w:ind w:firstLine="235" w:firstLineChars="98"/>
        <w:rPr>
          <w:rFonts w:ascii="仿宋" w:hAnsi="仿宋" w:eastAsia="仿宋"/>
          <w:b/>
          <w:bCs/>
          <w:color w:val="000000"/>
          <w:sz w:val="24"/>
          <w:szCs w:val="24"/>
          <w:u w:val="single"/>
        </w:rPr>
      </w:pPr>
      <w:r>
        <w:rPr>
          <w:rFonts w:ascii="仿宋" w:hAnsi="仿宋" w:eastAsia="仿宋"/>
          <w:bCs/>
          <w:color w:val="000000"/>
          <w:sz w:val="24"/>
          <w:szCs w:val="24"/>
        </w:rPr>
        <w:t>项目名称：</w:t>
      </w:r>
      <w:r>
        <w:rPr>
          <w:rFonts w:hint="eastAsia" w:ascii="仿宋" w:hAnsi="仿宋" w:eastAsia="仿宋"/>
          <w:b/>
          <w:bCs/>
          <w:color w:val="000000"/>
          <w:sz w:val="24"/>
          <w:szCs w:val="24"/>
          <w:u w:val="single"/>
        </w:rPr>
        <w:t>餐桌椅</w:t>
      </w:r>
    </w:p>
    <w:p>
      <w:pPr>
        <w:pStyle w:val="4"/>
        <w:shd w:val="clear" w:color="auto" w:fill="FFFFFF"/>
        <w:spacing w:line="360" w:lineRule="auto"/>
        <w:ind w:firstLine="235" w:firstLineChars="98"/>
        <w:rPr>
          <w:rFonts w:ascii="仿宋" w:hAnsi="仿宋" w:eastAsia="仿宋"/>
          <w:bCs/>
          <w:sz w:val="24"/>
          <w:szCs w:val="24"/>
          <w:u w:val="single"/>
        </w:rPr>
      </w:pPr>
      <w:r>
        <w:rPr>
          <w:rFonts w:ascii="仿宋" w:hAnsi="仿宋" w:eastAsia="仿宋"/>
          <w:bCs/>
          <w:color w:val="000000"/>
          <w:sz w:val="24"/>
          <w:szCs w:val="24"/>
        </w:rPr>
        <w:t>项目编号：</w:t>
      </w:r>
      <w:r>
        <w:rPr>
          <w:rFonts w:ascii="仿宋" w:hAnsi="仿宋" w:eastAsia="仿宋"/>
          <w:b/>
          <w:color w:val="000000"/>
          <w:sz w:val="24"/>
          <w:szCs w:val="24"/>
          <w:u w:val="single"/>
        </w:rPr>
        <w:t>衢院询：</w:t>
      </w:r>
      <w:r>
        <w:rPr>
          <w:rFonts w:hint="eastAsia" w:ascii="仿宋" w:hAnsi="仿宋" w:eastAsia="仿宋"/>
          <w:b/>
          <w:color w:val="000000" w:themeColor="text1"/>
          <w:sz w:val="24"/>
          <w:szCs w:val="24"/>
          <w:u w:val="single"/>
          <w14:textFill>
            <w14:solidFill>
              <w14:schemeClr w14:val="tx1"/>
            </w14:solidFill>
          </w14:textFill>
        </w:rPr>
        <w:t>2019-20</w:t>
      </w:r>
    </w:p>
    <w:tbl>
      <w:tblPr>
        <w:tblStyle w:val="11"/>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845"/>
        <w:gridCol w:w="1449"/>
        <w:gridCol w:w="1530"/>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30"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r>
              <w:rPr>
                <w:rFonts w:hint="eastAsia" w:ascii="仿宋" w:hAnsi="仿宋" w:eastAsia="仿宋"/>
                <w:b w:val="0"/>
                <w:color w:val="000000"/>
                <w:sz w:val="24"/>
              </w:rPr>
              <w:t>名  称</w:t>
            </w:r>
          </w:p>
        </w:tc>
        <w:tc>
          <w:tcPr>
            <w:tcW w:w="1845" w:type="dxa"/>
            <w:noWrap/>
            <w:vAlign w:val="center"/>
          </w:tcPr>
          <w:p>
            <w:pPr>
              <w:pStyle w:val="5"/>
              <w:shd w:val="clear" w:color="auto" w:fill="FFFFFF"/>
              <w:overflowPunct w:val="0"/>
              <w:ind w:firstLine="0" w:firstLineChars="0"/>
              <w:jc w:val="center"/>
              <w:rPr>
                <w:rFonts w:ascii="仿宋" w:hAnsi="仿宋" w:eastAsia="仿宋"/>
                <w:b w:val="0"/>
                <w:color w:val="000000"/>
                <w:sz w:val="24"/>
              </w:rPr>
            </w:pPr>
            <w:r>
              <w:rPr>
                <w:rFonts w:hint="eastAsia" w:ascii="仿宋" w:hAnsi="仿宋" w:eastAsia="仿宋"/>
                <w:b w:val="0"/>
                <w:color w:val="000000"/>
                <w:sz w:val="24"/>
              </w:rPr>
              <w:t>品牌规格</w:t>
            </w:r>
          </w:p>
        </w:tc>
        <w:tc>
          <w:tcPr>
            <w:tcW w:w="1449" w:type="dxa"/>
            <w:noWrap/>
            <w:vAlign w:val="center"/>
          </w:tcPr>
          <w:p>
            <w:pPr>
              <w:pStyle w:val="5"/>
              <w:shd w:val="clear" w:color="auto" w:fill="FFFFFF"/>
              <w:overflowPunct w:val="0"/>
              <w:spacing w:line="360" w:lineRule="auto"/>
              <w:ind w:firstLine="0" w:firstLineChars="0"/>
              <w:jc w:val="center"/>
              <w:rPr>
                <w:rFonts w:ascii="仿宋" w:hAnsi="仿宋" w:eastAsia="仿宋"/>
                <w:b w:val="0"/>
                <w:bCs w:val="0"/>
                <w:color w:val="000000"/>
                <w:sz w:val="24"/>
              </w:rPr>
            </w:pPr>
            <w:r>
              <w:rPr>
                <w:rFonts w:hint="eastAsia" w:ascii="仿宋" w:hAnsi="仿宋" w:eastAsia="仿宋"/>
                <w:b w:val="0"/>
                <w:color w:val="000000"/>
                <w:sz w:val="24"/>
              </w:rPr>
              <w:t>产地</w:t>
            </w:r>
          </w:p>
        </w:tc>
        <w:tc>
          <w:tcPr>
            <w:tcW w:w="1530" w:type="dxa"/>
            <w:noWrap/>
            <w:vAlign w:val="center"/>
          </w:tcPr>
          <w:p>
            <w:pPr>
              <w:shd w:val="clear" w:color="auto" w:fill="FFFFFF"/>
              <w:overflowPunct w:val="0"/>
              <w:jc w:val="center"/>
              <w:rPr>
                <w:rFonts w:ascii="仿宋" w:hAnsi="仿宋" w:eastAsia="仿宋"/>
                <w:bCs/>
                <w:color w:val="000000"/>
                <w:sz w:val="24"/>
              </w:rPr>
            </w:pPr>
            <w:r>
              <w:rPr>
                <w:rFonts w:hint="eastAsia" w:ascii="仿宋" w:hAnsi="仿宋" w:eastAsia="仿宋"/>
                <w:bCs/>
                <w:color w:val="000000"/>
                <w:sz w:val="24"/>
              </w:rPr>
              <w:t>单位</w:t>
            </w:r>
          </w:p>
        </w:tc>
        <w:tc>
          <w:tcPr>
            <w:tcW w:w="1559" w:type="dxa"/>
            <w:noWrap/>
            <w:vAlign w:val="center"/>
          </w:tcPr>
          <w:p>
            <w:pPr>
              <w:shd w:val="clear" w:color="auto" w:fill="FFFFFF"/>
              <w:overflowPunct w:val="0"/>
              <w:jc w:val="center"/>
              <w:rPr>
                <w:rFonts w:ascii="仿宋" w:hAnsi="仿宋" w:eastAsia="仿宋"/>
                <w:bCs/>
                <w:color w:val="000000"/>
                <w:sz w:val="24"/>
              </w:rPr>
            </w:pPr>
            <w:r>
              <w:rPr>
                <w:rFonts w:hint="eastAsia" w:ascii="仿宋" w:hAnsi="仿宋" w:eastAsia="仿宋"/>
                <w:bCs/>
                <w:color w:val="000000"/>
                <w:sz w:val="24"/>
              </w:rPr>
              <w:t>单价（元）</w:t>
            </w:r>
          </w:p>
        </w:tc>
        <w:tc>
          <w:tcPr>
            <w:tcW w:w="1134" w:type="dxa"/>
            <w:noWrap/>
            <w:vAlign w:val="center"/>
          </w:tcPr>
          <w:p>
            <w:pPr>
              <w:shd w:val="clear" w:color="auto" w:fill="FFFFFF"/>
              <w:overflowPunct w:val="0"/>
              <w:jc w:val="center"/>
              <w:rPr>
                <w:rFonts w:ascii="仿宋" w:hAnsi="仿宋" w:eastAsia="仿宋"/>
                <w:bCs/>
                <w:color w:val="000000"/>
                <w:sz w:val="24"/>
              </w:rPr>
            </w:pPr>
            <w:r>
              <w:rPr>
                <w:rFonts w:hint="eastAsia" w:ascii="仿宋" w:hAnsi="仿宋" w:eastAsia="仿宋"/>
                <w:bCs/>
                <w:color w:val="000000"/>
                <w:kern w:val="0"/>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b/>
                <w:bCs/>
                <w:color w:val="000000"/>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30" w:type="dxa"/>
            <w:noWrap/>
            <w:vAlign w:val="center"/>
          </w:tcPr>
          <w:p>
            <w:pPr>
              <w:shd w:val="clear" w:color="auto" w:fill="FFFFFF"/>
              <w:overflowPunct w:val="0"/>
              <w:jc w:val="center"/>
              <w:rPr>
                <w:rFonts w:ascii="仿宋" w:hAnsi="仿宋" w:eastAsia="仿宋"/>
                <w:color w:val="000000"/>
                <w:sz w:val="24"/>
              </w:rPr>
            </w:pPr>
          </w:p>
        </w:tc>
        <w:tc>
          <w:tcPr>
            <w:tcW w:w="1845" w:type="dxa"/>
            <w:noWrap/>
            <w:vAlign w:val="center"/>
          </w:tcPr>
          <w:p>
            <w:pPr>
              <w:widowControl/>
              <w:snapToGrid w:val="0"/>
              <w:ind w:right="62"/>
              <w:jc w:val="left"/>
              <w:rPr>
                <w:rFonts w:ascii="仿宋" w:hAnsi="仿宋" w:eastAsia="仿宋"/>
                <w:sz w:val="24"/>
              </w:rPr>
            </w:pPr>
          </w:p>
        </w:tc>
        <w:tc>
          <w:tcPr>
            <w:tcW w:w="1449"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30" w:type="dxa"/>
            <w:noWrap/>
            <w:vAlign w:val="center"/>
          </w:tcPr>
          <w:p>
            <w:pPr>
              <w:pStyle w:val="5"/>
              <w:shd w:val="clear" w:color="auto" w:fill="FFFFFF"/>
              <w:overflowPunct w:val="0"/>
              <w:ind w:firstLine="0" w:firstLineChars="0"/>
              <w:jc w:val="center"/>
              <w:rPr>
                <w:rFonts w:ascii="仿宋" w:hAnsi="仿宋" w:eastAsia="仿宋"/>
                <w:b w:val="0"/>
                <w:bCs w:val="0"/>
                <w:color w:val="000000"/>
                <w:sz w:val="24"/>
              </w:rPr>
            </w:pPr>
          </w:p>
        </w:tc>
        <w:tc>
          <w:tcPr>
            <w:tcW w:w="1559" w:type="dxa"/>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c>
          <w:tcPr>
            <w:tcW w:w="1134" w:type="dxa"/>
            <w:noWrap/>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775" w:type="dxa"/>
            <w:gridSpan w:val="2"/>
            <w:noWrap/>
            <w:vAlign w:val="center"/>
          </w:tcPr>
          <w:p>
            <w:pPr>
              <w:pStyle w:val="5"/>
              <w:shd w:val="clear" w:color="auto" w:fill="FFFFFF"/>
              <w:overflowPunct w:val="0"/>
              <w:ind w:firstLine="0" w:firstLineChars="0"/>
              <w:jc w:val="center"/>
              <w:rPr>
                <w:rFonts w:ascii="仿宋" w:hAnsi="仿宋" w:eastAsia="仿宋"/>
                <w:b w:val="0"/>
                <w:bCs w:val="0"/>
                <w:color w:val="000000"/>
                <w:sz w:val="24"/>
              </w:rPr>
            </w:pPr>
            <w:r>
              <w:rPr>
                <w:rFonts w:hint="eastAsia" w:ascii="仿宋" w:hAnsi="仿宋" w:eastAsia="仿宋"/>
                <w:b w:val="0"/>
                <w:bCs w:val="0"/>
                <w:color w:val="000000"/>
                <w:sz w:val="24"/>
              </w:rPr>
              <w:t>合计</w:t>
            </w:r>
            <w:r>
              <w:rPr>
                <w:rFonts w:hint="eastAsia" w:ascii="仿宋" w:hAnsi="仿宋" w:eastAsia="仿宋"/>
                <w:color w:val="000000"/>
                <w:sz w:val="24"/>
              </w:rPr>
              <w:t>（大写）</w:t>
            </w:r>
          </w:p>
        </w:tc>
        <w:tc>
          <w:tcPr>
            <w:tcW w:w="5672" w:type="dxa"/>
            <w:gridSpan w:val="4"/>
            <w:noWrap/>
            <w:vAlign w:val="center"/>
          </w:tcPr>
          <w:p>
            <w:pPr>
              <w:pStyle w:val="5"/>
              <w:shd w:val="clear" w:color="auto" w:fill="FFFFFF"/>
              <w:overflowPunct w:val="0"/>
              <w:spacing w:line="360" w:lineRule="auto"/>
              <w:ind w:firstLine="0" w:firstLineChars="0"/>
              <w:jc w:val="center"/>
              <w:rPr>
                <w:rFonts w:ascii="仿宋" w:hAnsi="仿宋" w:eastAsia="仿宋"/>
                <w:b w:val="0"/>
                <w:color w:val="000000"/>
                <w:sz w:val="24"/>
              </w:rPr>
            </w:pPr>
          </w:p>
        </w:tc>
      </w:tr>
    </w:tbl>
    <w:p>
      <w:pPr>
        <w:shd w:val="clear" w:color="auto" w:fill="FFFFFF"/>
        <w:overflowPunct w:val="0"/>
        <w:spacing w:line="360" w:lineRule="auto"/>
        <w:rPr>
          <w:rFonts w:ascii="仿宋" w:hAnsi="仿宋" w:eastAsia="仿宋"/>
          <w:color w:val="000000"/>
          <w:sz w:val="24"/>
        </w:rPr>
      </w:pPr>
    </w:p>
    <w:p>
      <w:pPr>
        <w:shd w:val="clear" w:color="auto" w:fill="FFFFFF"/>
        <w:overflowPunct w:val="0"/>
        <w:spacing w:line="360" w:lineRule="auto"/>
        <w:rPr>
          <w:rFonts w:ascii="仿宋" w:hAnsi="仿宋" w:eastAsia="仿宋"/>
          <w:color w:val="000000"/>
          <w:sz w:val="24"/>
          <w:u w:val="single"/>
        </w:rPr>
      </w:pPr>
      <w:r>
        <w:rPr>
          <w:rFonts w:hint="eastAsia" w:ascii="仿宋" w:hAnsi="仿宋" w:eastAsia="仿宋"/>
          <w:color w:val="000000"/>
          <w:sz w:val="24"/>
        </w:rPr>
        <w:t xml:space="preserve">报价人名称（盖章）：                  日  期: </w:t>
      </w:r>
    </w:p>
    <w:p>
      <w:pPr>
        <w:shd w:val="clear" w:color="auto" w:fill="FFFFFF"/>
        <w:overflowPunct w:val="0"/>
        <w:spacing w:line="360" w:lineRule="auto"/>
        <w:rPr>
          <w:rFonts w:ascii="仿宋" w:hAnsi="仿宋" w:eastAsia="仿宋"/>
          <w:color w:val="000000"/>
          <w:sz w:val="24"/>
          <w:u w:val="single"/>
        </w:rPr>
      </w:pPr>
      <w:r>
        <w:rPr>
          <w:rFonts w:hint="eastAsia" w:ascii="仿宋" w:hAnsi="仿宋" w:eastAsia="仿宋"/>
          <w:color w:val="000000"/>
          <w:sz w:val="24"/>
        </w:rPr>
        <w:t xml:space="preserve">报价人代表签名：                     职  务: </w:t>
      </w:r>
    </w:p>
    <w:p>
      <w:pPr>
        <w:shd w:val="clear" w:color="auto" w:fill="FFFFFF"/>
        <w:overflowPunct w:val="0"/>
        <w:spacing w:line="360" w:lineRule="auto"/>
        <w:rPr>
          <w:rFonts w:ascii="仿宋" w:hAnsi="仿宋" w:eastAsia="仿宋"/>
          <w:b/>
          <w:bCs/>
          <w:color w:val="000000"/>
          <w:sz w:val="24"/>
          <w:u w:val="single"/>
        </w:rPr>
      </w:pPr>
      <w:r>
        <w:rPr>
          <w:rFonts w:hint="eastAsia" w:ascii="仿宋" w:hAnsi="仿宋" w:eastAsia="仿宋"/>
          <w:color w:val="000000"/>
          <w:sz w:val="24"/>
        </w:rPr>
        <w:t>电  话：             传  真：              手  机：</w:t>
      </w:r>
    </w:p>
    <w:p>
      <w:pPr>
        <w:pStyle w:val="4"/>
        <w:shd w:val="clear" w:color="auto" w:fill="FFFFFF"/>
        <w:spacing w:line="600" w:lineRule="exact"/>
        <w:rPr>
          <w:rFonts w:ascii="仿宋" w:hAnsi="仿宋" w:eastAsia="仿宋"/>
          <w:b/>
          <w:bCs/>
          <w:color w:val="000000"/>
          <w:sz w:val="24"/>
          <w:szCs w:val="24"/>
        </w:rPr>
      </w:pPr>
      <w:r>
        <w:rPr>
          <w:rFonts w:ascii="仿宋" w:hAnsi="仿宋" w:eastAsia="仿宋"/>
          <w:b/>
          <w:bCs/>
          <w:color w:val="000000"/>
          <w:sz w:val="24"/>
          <w:szCs w:val="24"/>
        </w:rPr>
        <w:t>备注：</w:t>
      </w:r>
    </w:p>
    <w:p>
      <w:pPr>
        <w:widowControl/>
        <w:shd w:val="clear" w:color="auto" w:fill="FFFFFF"/>
        <w:overflowPunct w:val="0"/>
        <w:spacing w:line="440" w:lineRule="exact"/>
        <w:ind w:firstLine="480" w:firstLineChars="200"/>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bCs/>
          <w:color w:val="000000"/>
          <w:sz w:val="24"/>
        </w:rPr>
        <w:t>报价为报价人所能承受的一次性最终报价，以人民币为结算币种，包括产品（含配件）购置费、材料费、搬运费、人工费、运输费、安装费、税费、售后、办证及与之相关的所有费用。</w:t>
      </w:r>
    </w:p>
    <w:p>
      <w:pPr>
        <w:pStyle w:val="4"/>
        <w:shd w:val="clear" w:color="auto" w:fill="FFFFFF"/>
        <w:spacing w:line="600" w:lineRule="exact"/>
        <w:ind w:firstLine="480" w:firstLineChars="200"/>
        <w:rPr>
          <w:rFonts w:ascii="仿宋" w:hAnsi="仿宋" w:eastAsia="仿宋"/>
          <w:b/>
          <w:bCs/>
          <w:color w:val="000000"/>
          <w:sz w:val="24"/>
          <w:szCs w:val="24"/>
        </w:rPr>
      </w:pPr>
      <w:r>
        <w:rPr>
          <w:rFonts w:ascii="仿宋" w:hAnsi="仿宋" w:eastAsia="仿宋"/>
          <w:color w:val="000000"/>
          <w:sz w:val="24"/>
          <w:szCs w:val="24"/>
        </w:rPr>
        <w:t>2.此表可在不改变格式的情况下自行添加行数，所填内容除签字部分必须打印。</w:t>
      </w:r>
    </w:p>
    <w:p>
      <w:pPr>
        <w:widowControl/>
        <w:shd w:val="clear" w:color="auto" w:fill="FFFFFF"/>
        <w:overflowPunct w:val="0"/>
        <w:spacing w:line="320" w:lineRule="exact"/>
        <w:jc w:val="left"/>
        <w:outlineLvl w:val="2"/>
        <w:rPr>
          <w:rFonts w:ascii="仿宋" w:hAnsi="仿宋" w:eastAsia="仿宋"/>
          <w:b/>
          <w:color w:val="000000"/>
          <w:kern w:val="0"/>
          <w:sz w:val="24"/>
        </w:rPr>
      </w:pPr>
      <w:r>
        <w:rPr>
          <w:rFonts w:hint="eastAsia" w:ascii="仿宋" w:hAnsi="仿宋" w:eastAsia="仿宋"/>
          <w:color w:val="000000"/>
          <w:sz w:val="24"/>
        </w:rPr>
        <w:br w:type="page"/>
      </w:r>
      <w:r>
        <w:rPr>
          <w:rFonts w:hint="eastAsia" w:ascii="仿宋" w:hAnsi="仿宋" w:eastAsia="仿宋"/>
          <w:b/>
          <w:color w:val="000000"/>
          <w:kern w:val="0"/>
          <w:sz w:val="24"/>
        </w:rPr>
        <w:t>二、授权委托书格式</w:t>
      </w:r>
    </w:p>
    <w:p>
      <w:pPr>
        <w:widowControl/>
        <w:shd w:val="clear" w:color="auto" w:fill="FFFFFF"/>
        <w:overflowPunct w:val="0"/>
        <w:spacing w:line="320" w:lineRule="exact"/>
        <w:jc w:val="left"/>
        <w:outlineLvl w:val="2"/>
        <w:rPr>
          <w:rFonts w:ascii="仿宋" w:hAnsi="仿宋" w:eastAsia="仿宋"/>
          <w:b/>
          <w:color w:val="000000"/>
          <w:kern w:val="0"/>
          <w:sz w:val="24"/>
        </w:rPr>
      </w:pPr>
    </w:p>
    <w:p>
      <w:pPr>
        <w:widowControl/>
        <w:overflowPunct w:val="0"/>
        <w:adjustRightInd w:val="0"/>
        <w:spacing w:line="360" w:lineRule="auto"/>
        <w:ind w:firstLine="420"/>
        <w:jc w:val="center"/>
        <w:rPr>
          <w:rFonts w:ascii="仿宋" w:hAnsi="仿宋" w:eastAsia="仿宋"/>
          <w:b/>
          <w:bCs/>
          <w:color w:val="000000"/>
          <w:kern w:val="0"/>
          <w:sz w:val="24"/>
          <w:lang w:val="zh-CN"/>
        </w:rPr>
      </w:pPr>
      <w:r>
        <w:rPr>
          <w:rFonts w:hint="eastAsia" w:ascii="仿宋" w:hAnsi="仿宋" w:eastAsia="仿宋"/>
          <w:b/>
          <w:bCs/>
          <w:color w:val="000000"/>
          <w:kern w:val="0"/>
          <w:sz w:val="24"/>
          <w:lang w:val="zh-CN"/>
        </w:rPr>
        <w:t>法定代表人授权书</w:t>
      </w:r>
    </w:p>
    <w:p>
      <w:pPr>
        <w:widowControl/>
        <w:overflowPunct w:val="0"/>
        <w:adjustRightInd w:val="0"/>
        <w:spacing w:line="360" w:lineRule="auto"/>
        <w:ind w:firstLine="420"/>
        <w:jc w:val="left"/>
        <w:rPr>
          <w:rFonts w:ascii="仿宋" w:hAnsi="仿宋" w:eastAsia="仿宋"/>
          <w:color w:val="000000"/>
          <w:kern w:val="0"/>
          <w:sz w:val="24"/>
          <w:lang w:val="zh-CN"/>
        </w:rPr>
      </w:pPr>
    </w:p>
    <w:p>
      <w:pPr>
        <w:widowControl/>
        <w:overflowPunct w:val="0"/>
        <w:adjustRightInd w:val="0"/>
        <w:spacing w:line="360" w:lineRule="auto"/>
        <w:jc w:val="left"/>
        <w:rPr>
          <w:rFonts w:ascii="仿宋" w:hAnsi="仿宋" w:eastAsia="仿宋"/>
          <w:color w:val="000000"/>
          <w:kern w:val="0"/>
          <w:sz w:val="24"/>
        </w:rPr>
      </w:pPr>
      <w:r>
        <w:rPr>
          <w:rFonts w:hint="eastAsia" w:ascii="仿宋" w:hAnsi="仿宋" w:eastAsia="仿宋"/>
          <w:color w:val="000000"/>
          <w:kern w:val="0"/>
          <w:sz w:val="24"/>
          <w:lang w:val="zh-CN"/>
        </w:rPr>
        <w:t>致：衢州学院</w:t>
      </w:r>
    </w:p>
    <w:p>
      <w:pPr>
        <w:widowControl/>
        <w:overflowPunct w:val="0"/>
        <w:adjustRightInd w:val="0"/>
        <w:spacing w:line="360" w:lineRule="auto"/>
        <w:ind w:firstLine="480" w:firstLineChars="200"/>
        <w:jc w:val="left"/>
        <w:rPr>
          <w:rFonts w:ascii="仿宋" w:hAnsi="仿宋" w:eastAsia="仿宋"/>
          <w:b/>
          <w:bCs/>
          <w:color w:val="000000"/>
          <w:kern w:val="0"/>
          <w:sz w:val="24"/>
          <w:u w:val="single"/>
        </w:rPr>
      </w:pPr>
      <w:r>
        <w:rPr>
          <w:rFonts w:hint="eastAsia" w:ascii="仿宋" w:hAnsi="仿宋" w:eastAsia="仿宋"/>
          <w:color w:val="000000"/>
          <w:kern w:val="0"/>
          <w:sz w:val="24"/>
          <w:lang w:val="zh-CN"/>
        </w:rPr>
        <w:t>（投标单位全称）法定代表人</w:t>
      </w:r>
      <w:r>
        <w:rPr>
          <w:rFonts w:hint="eastAsia" w:ascii="仿宋" w:hAnsi="仿宋" w:eastAsia="仿宋"/>
          <w:color w:val="000000"/>
          <w:kern w:val="0"/>
          <w:sz w:val="24"/>
        </w:rPr>
        <w:t>(姓名、职务</w:t>
      </w:r>
      <w:r>
        <w:rPr>
          <w:rFonts w:hint="eastAsia" w:ascii="仿宋" w:hAnsi="仿宋" w:eastAsia="仿宋"/>
          <w:color w:val="000000"/>
          <w:kern w:val="0"/>
          <w:sz w:val="24"/>
          <w:lang w:val="zh-CN"/>
        </w:rPr>
        <w:t>)授权（全权代表姓名职务）为全权代表，参加项目</w:t>
      </w:r>
      <w:r>
        <w:rPr>
          <w:rFonts w:hint="eastAsia" w:ascii="仿宋" w:hAnsi="仿宋" w:eastAsia="仿宋"/>
          <w:b/>
          <w:bCs/>
          <w:color w:val="000000"/>
          <w:kern w:val="0"/>
          <w:sz w:val="24"/>
          <w:lang w:val="zh-CN"/>
        </w:rPr>
        <w:t>（</w:t>
      </w:r>
      <w:r>
        <w:rPr>
          <w:rFonts w:hint="eastAsia" w:ascii="仿宋" w:hAnsi="仿宋" w:eastAsia="仿宋"/>
          <w:color w:val="000000"/>
          <w:kern w:val="0"/>
          <w:sz w:val="24"/>
          <w:lang w:val="zh-CN"/>
        </w:rPr>
        <w:t>项目编号</w:t>
      </w:r>
      <w:r>
        <w:rPr>
          <w:rFonts w:hint="eastAsia" w:ascii="仿宋" w:hAnsi="仿宋" w:eastAsia="仿宋"/>
          <w:color w:val="000000" w:themeColor="text1"/>
          <w:kern w:val="0"/>
          <w:sz w:val="24"/>
          <w:lang w:val="zh-CN"/>
          <w14:textFill>
            <w14:solidFill>
              <w14:schemeClr w14:val="tx1"/>
            </w14:solidFill>
          </w14:textFill>
        </w:rPr>
        <w:t>：</w:t>
      </w:r>
      <w:r>
        <w:rPr>
          <w:rFonts w:hint="eastAsia" w:ascii="仿宋" w:hAnsi="仿宋" w:eastAsia="仿宋"/>
          <w:b/>
          <w:bCs/>
          <w:color w:val="000000" w:themeColor="text1"/>
          <w:kern w:val="0"/>
          <w:sz w:val="24"/>
          <w:u w:val="single"/>
          <w:lang w:val="zh-CN"/>
          <w14:textFill>
            <w14:solidFill>
              <w14:schemeClr w14:val="tx1"/>
            </w14:solidFill>
          </w14:textFill>
        </w:rPr>
        <w:t>衢院询</w:t>
      </w:r>
      <w:r>
        <w:rPr>
          <w:rFonts w:hint="eastAsia" w:ascii="仿宋" w:hAnsi="仿宋" w:eastAsia="仿宋"/>
          <w:b/>
          <w:bCs/>
          <w:color w:val="000000" w:themeColor="text1"/>
          <w:kern w:val="0"/>
          <w:sz w:val="24"/>
          <w:u w:val="single"/>
          <w14:textFill>
            <w14:solidFill>
              <w14:schemeClr w14:val="tx1"/>
            </w14:solidFill>
          </w14:textFill>
        </w:rPr>
        <w:t>2019-20</w:t>
      </w:r>
      <w:r>
        <w:rPr>
          <w:rFonts w:hint="eastAsia" w:ascii="仿宋" w:hAnsi="仿宋" w:eastAsia="仿宋"/>
          <w:b/>
          <w:bCs/>
          <w:color w:val="000000" w:themeColor="text1"/>
          <w:kern w:val="0"/>
          <w:sz w:val="24"/>
          <w:lang w:val="zh-CN"/>
          <w14:textFill>
            <w14:solidFill>
              <w14:schemeClr w14:val="tx1"/>
            </w14:solidFill>
          </w14:textFill>
        </w:rPr>
        <w:t>）</w:t>
      </w:r>
      <w:r>
        <w:rPr>
          <w:rFonts w:hint="eastAsia" w:ascii="仿宋" w:hAnsi="仿宋" w:eastAsia="仿宋"/>
          <w:color w:val="000000"/>
          <w:kern w:val="0"/>
          <w:sz w:val="24"/>
          <w:lang w:val="zh-CN"/>
        </w:rPr>
        <w:t>的询价</w:t>
      </w:r>
      <w:r>
        <w:rPr>
          <w:rFonts w:hint="eastAsia" w:ascii="仿宋" w:hAnsi="仿宋" w:eastAsia="仿宋"/>
          <w:color w:val="000000"/>
          <w:kern w:val="0"/>
          <w:sz w:val="24"/>
        </w:rPr>
        <w:t>，其在</w:t>
      </w:r>
      <w:r>
        <w:rPr>
          <w:rFonts w:hint="eastAsia" w:ascii="仿宋" w:hAnsi="仿宋" w:eastAsia="仿宋"/>
          <w:color w:val="000000"/>
          <w:kern w:val="0"/>
          <w:sz w:val="24"/>
          <w:lang w:val="zh-CN"/>
        </w:rPr>
        <w:t>询价中的一切活动本公司均予承认。</w:t>
      </w:r>
    </w:p>
    <w:p>
      <w:pPr>
        <w:widowControl/>
        <w:overflowPunct w:val="0"/>
        <w:spacing w:line="360" w:lineRule="auto"/>
        <w:ind w:firstLine="420"/>
        <w:jc w:val="left"/>
        <w:rPr>
          <w:rFonts w:ascii="仿宋" w:hAnsi="仿宋" w:eastAsia="仿宋"/>
          <w:color w:val="000000"/>
          <w:kern w:val="0"/>
          <w:sz w:val="24"/>
        </w:rPr>
      </w:pPr>
    </w:p>
    <w:p>
      <w:pPr>
        <w:widowControl/>
        <w:overflowPunct w:val="0"/>
        <w:adjustRightInd w:val="0"/>
        <w:spacing w:line="360" w:lineRule="auto"/>
        <w:ind w:left="150" w:firstLine="420"/>
        <w:jc w:val="center"/>
        <w:rPr>
          <w:rFonts w:ascii="仿宋" w:hAnsi="仿宋" w:eastAsia="仿宋"/>
          <w:color w:val="000000"/>
          <w:kern w:val="0"/>
          <w:sz w:val="24"/>
        </w:rPr>
      </w:pPr>
      <w:r>
        <w:rPr>
          <w:rFonts w:hint="eastAsia" w:ascii="仿宋" w:hAnsi="仿宋" w:eastAsia="仿宋"/>
          <w:color w:val="000000"/>
          <w:kern w:val="0"/>
          <w:sz w:val="24"/>
          <w:lang w:val="zh-CN"/>
        </w:rPr>
        <w:t xml:space="preserve">    法定代表人签字或签章：</w:t>
      </w:r>
    </w:p>
    <w:p>
      <w:pPr>
        <w:widowControl/>
        <w:overflowPunct w:val="0"/>
        <w:adjustRightInd w:val="0"/>
        <w:spacing w:line="360" w:lineRule="auto"/>
        <w:ind w:firstLine="4800" w:firstLineChars="2000"/>
        <w:jc w:val="left"/>
        <w:rPr>
          <w:rFonts w:ascii="仿宋" w:hAnsi="仿宋" w:eastAsia="仿宋"/>
          <w:color w:val="000000"/>
          <w:kern w:val="0"/>
          <w:sz w:val="24"/>
        </w:rPr>
      </w:pPr>
      <w:r>
        <w:rPr>
          <w:rFonts w:hint="eastAsia" w:ascii="仿宋" w:hAnsi="仿宋" w:eastAsia="仿宋"/>
          <w:color w:val="000000"/>
          <w:kern w:val="0"/>
          <w:sz w:val="24"/>
          <w:lang w:val="zh-CN"/>
        </w:rPr>
        <w:t>单位公章：</w:t>
      </w:r>
    </w:p>
    <w:p>
      <w:pPr>
        <w:widowControl/>
        <w:overflowPunct w:val="0"/>
        <w:adjustRightInd w:val="0"/>
        <w:spacing w:line="360" w:lineRule="auto"/>
        <w:ind w:left="150" w:firstLine="420"/>
        <w:jc w:val="center"/>
        <w:rPr>
          <w:rFonts w:ascii="仿宋" w:hAnsi="仿宋" w:eastAsia="仿宋"/>
          <w:color w:val="000000"/>
          <w:kern w:val="0"/>
          <w:sz w:val="24"/>
          <w:lang w:val="zh-CN"/>
        </w:rPr>
      </w:pPr>
    </w:p>
    <w:p>
      <w:pPr>
        <w:widowControl/>
        <w:overflowPunct w:val="0"/>
        <w:adjustRightInd w:val="0"/>
        <w:spacing w:line="360" w:lineRule="auto"/>
        <w:ind w:left="150" w:firstLine="1680"/>
        <w:jc w:val="center"/>
        <w:rPr>
          <w:rFonts w:ascii="仿宋" w:hAnsi="仿宋" w:eastAsia="仿宋"/>
          <w:color w:val="000000"/>
          <w:kern w:val="0"/>
          <w:sz w:val="24"/>
        </w:rPr>
      </w:pPr>
      <w:r>
        <w:rPr>
          <w:rFonts w:hint="eastAsia" w:ascii="仿宋" w:hAnsi="仿宋" w:eastAsia="仿宋"/>
          <w:color w:val="000000"/>
          <w:kern w:val="0"/>
          <w:sz w:val="24"/>
          <w:lang w:val="zh-CN"/>
        </w:rPr>
        <w:t xml:space="preserve">                    年    月    日</w:t>
      </w:r>
    </w:p>
    <w:p>
      <w:pPr>
        <w:widowControl/>
        <w:overflowPunct w:val="0"/>
        <w:adjustRightInd w:val="0"/>
        <w:spacing w:line="360" w:lineRule="auto"/>
        <w:ind w:left="150" w:firstLine="420"/>
        <w:jc w:val="left"/>
        <w:rPr>
          <w:rFonts w:ascii="仿宋" w:hAnsi="仿宋" w:eastAsia="仿宋"/>
          <w:color w:val="000000"/>
          <w:kern w:val="0"/>
          <w:sz w:val="24"/>
        </w:rPr>
      </w:pPr>
    </w:p>
    <w:p>
      <w:pPr>
        <w:widowControl/>
        <w:overflowPunct w:val="0"/>
        <w:adjustRightInd w:val="0"/>
        <w:spacing w:line="360" w:lineRule="auto"/>
        <w:ind w:left="149" w:leftChars="71" w:firstLine="120" w:firstLineChars="50"/>
        <w:jc w:val="left"/>
        <w:rPr>
          <w:rFonts w:ascii="仿宋" w:hAnsi="仿宋" w:eastAsia="仿宋"/>
          <w:color w:val="000000"/>
          <w:kern w:val="0"/>
          <w:sz w:val="24"/>
        </w:rPr>
      </w:pPr>
      <w:r>
        <w:rPr>
          <w:rFonts w:hint="eastAsia" w:ascii="仿宋" w:hAnsi="仿宋" w:eastAsia="仿宋"/>
          <w:color w:val="000000"/>
          <w:kern w:val="0"/>
          <w:sz w:val="24"/>
          <w:lang w:val="zh-CN"/>
        </w:rPr>
        <w:t>全权代表姓名：</w:t>
      </w:r>
    </w:p>
    <w:p>
      <w:pPr>
        <w:widowControl/>
        <w:overflowPunct w:val="0"/>
        <w:adjustRightInd w:val="0"/>
        <w:spacing w:line="360" w:lineRule="auto"/>
        <w:ind w:left="149" w:leftChars="71" w:firstLine="120" w:firstLineChars="50"/>
        <w:jc w:val="left"/>
        <w:rPr>
          <w:rFonts w:ascii="仿宋" w:hAnsi="仿宋" w:eastAsia="仿宋"/>
          <w:color w:val="000000"/>
          <w:kern w:val="0"/>
          <w:sz w:val="24"/>
        </w:rPr>
      </w:pPr>
      <w:r>
        <w:rPr>
          <w:rFonts w:hint="eastAsia" w:ascii="仿宋" w:hAnsi="仿宋" w:eastAsia="仿宋"/>
          <w:color w:val="000000"/>
          <w:kern w:val="0"/>
          <w:sz w:val="24"/>
          <w:lang w:val="zh-CN"/>
        </w:rPr>
        <w:t>职务：</w:t>
      </w:r>
    </w:p>
    <w:p>
      <w:pPr>
        <w:widowControl/>
        <w:overflowPunct w:val="0"/>
        <w:adjustRightInd w:val="0"/>
        <w:spacing w:line="360" w:lineRule="auto"/>
        <w:ind w:left="149" w:leftChars="71" w:firstLine="120" w:firstLineChars="50"/>
        <w:jc w:val="left"/>
        <w:rPr>
          <w:rFonts w:ascii="仿宋" w:hAnsi="仿宋" w:eastAsia="仿宋"/>
          <w:color w:val="000000"/>
          <w:kern w:val="0"/>
          <w:sz w:val="24"/>
        </w:rPr>
      </w:pPr>
      <w:r>
        <w:rPr>
          <w:rFonts w:hint="eastAsia" w:ascii="仿宋" w:hAnsi="仿宋" w:eastAsia="仿宋"/>
          <w:color w:val="000000"/>
          <w:kern w:val="0"/>
          <w:sz w:val="24"/>
          <w:lang w:val="zh-CN"/>
        </w:rPr>
        <w:t>详细通讯地址：</w:t>
      </w:r>
    </w:p>
    <w:p>
      <w:pPr>
        <w:widowControl/>
        <w:overflowPunct w:val="0"/>
        <w:adjustRightInd w:val="0"/>
        <w:spacing w:line="360" w:lineRule="auto"/>
        <w:ind w:left="629" w:hanging="314"/>
        <w:jc w:val="left"/>
        <w:rPr>
          <w:rFonts w:ascii="仿宋" w:hAnsi="仿宋" w:eastAsia="仿宋"/>
          <w:color w:val="000000"/>
          <w:kern w:val="0"/>
          <w:sz w:val="24"/>
        </w:rPr>
      </w:pPr>
    </w:p>
    <w:p>
      <w:pPr>
        <w:widowControl/>
        <w:overflowPunct w:val="0"/>
        <w:adjustRightInd w:val="0"/>
        <w:spacing w:line="360" w:lineRule="auto"/>
        <w:ind w:left="629" w:hanging="314"/>
        <w:jc w:val="left"/>
        <w:rPr>
          <w:rFonts w:ascii="仿宋" w:hAnsi="仿宋" w:eastAsia="仿宋"/>
          <w:color w:val="000000"/>
          <w:kern w:val="0"/>
          <w:sz w:val="24"/>
          <w:u w:val="single"/>
          <w:lang w:val="zh-CN"/>
        </w:rPr>
      </w:pPr>
      <w:r>
        <w:rPr>
          <w:rFonts w:hint="eastAsia" w:ascii="仿宋" w:hAnsi="仿宋" w:eastAsia="仿宋"/>
          <w:color w:val="000000"/>
          <w:kern w:val="0"/>
          <w:sz w:val="24"/>
          <w:lang w:val="zh-CN"/>
        </w:rPr>
        <w:t>传真：              电话：              邮编：</w:t>
      </w:r>
    </w:p>
    <w:p>
      <w:pPr>
        <w:widowControl/>
        <w:shd w:val="clear" w:color="auto" w:fill="FFFFFF"/>
        <w:overflowPunct w:val="0"/>
        <w:spacing w:line="500" w:lineRule="exact"/>
        <w:jc w:val="left"/>
        <w:outlineLvl w:val="2"/>
        <w:rPr>
          <w:rFonts w:ascii="仿宋" w:hAnsi="仿宋" w:eastAsia="仿宋"/>
          <w:b/>
          <w:color w:val="000000"/>
          <w:kern w:val="0"/>
          <w:sz w:val="24"/>
        </w:rPr>
      </w:pPr>
      <w:r>
        <w:rPr>
          <w:rFonts w:hint="eastAsia" w:ascii="仿宋" w:hAnsi="仿宋" w:eastAsia="仿宋"/>
          <w:b/>
          <w:bCs/>
          <w:color w:val="000000"/>
          <w:sz w:val="24"/>
        </w:rPr>
        <w:br w:type="page"/>
      </w:r>
      <w:r>
        <w:rPr>
          <w:rFonts w:hint="eastAsia" w:ascii="仿宋" w:hAnsi="仿宋" w:eastAsia="仿宋"/>
          <w:b/>
          <w:color w:val="000000"/>
          <w:kern w:val="0"/>
          <w:sz w:val="24"/>
        </w:rPr>
        <w:t>三、质量保证和服务承诺书格式</w:t>
      </w:r>
    </w:p>
    <w:p>
      <w:pPr>
        <w:widowControl/>
        <w:shd w:val="clear" w:color="auto" w:fill="FFFFFF"/>
        <w:overflowPunct w:val="0"/>
        <w:spacing w:line="500" w:lineRule="exact"/>
        <w:jc w:val="left"/>
        <w:outlineLvl w:val="2"/>
        <w:rPr>
          <w:rFonts w:ascii="仿宋" w:hAnsi="仿宋" w:eastAsia="仿宋"/>
          <w:b/>
          <w:color w:val="000000"/>
          <w:kern w:val="0"/>
          <w:sz w:val="24"/>
        </w:rPr>
      </w:pPr>
    </w:p>
    <w:p>
      <w:pPr>
        <w:widowControl/>
        <w:shd w:val="clear" w:color="auto" w:fill="FFFFFF"/>
        <w:overflowPunct w:val="0"/>
        <w:spacing w:line="500" w:lineRule="exact"/>
        <w:ind w:firstLine="482" w:firstLineChars="200"/>
        <w:jc w:val="center"/>
        <w:rPr>
          <w:rFonts w:ascii="仿宋" w:hAnsi="仿宋" w:eastAsia="仿宋"/>
          <w:b/>
          <w:color w:val="000000"/>
          <w:kern w:val="0"/>
          <w:sz w:val="24"/>
        </w:rPr>
      </w:pPr>
      <w:r>
        <w:rPr>
          <w:rFonts w:hint="eastAsia" w:ascii="仿宋" w:hAnsi="仿宋" w:eastAsia="仿宋"/>
          <w:b/>
          <w:color w:val="000000"/>
          <w:kern w:val="0"/>
          <w:sz w:val="24"/>
        </w:rPr>
        <w:t>质量保证和服务承诺书</w:t>
      </w:r>
    </w:p>
    <w:p>
      <w:pPr>
        <w:shd w:val="clear" w:color="auto" w:fill="FFFFFF"/>
        <w:overflowPunct w:val="0"/>
        <w:rPr>
          <w:rFonts w:ascii="仿宋" w:hAnsi="仿宋" w:eastAsia="仿宋"/>
          <w:b/>
          <w:color w:val="000000"/>
          <w:sz w:val="24"/>
        </w:rPr>
      </w:pPr>
    </w:p>
    <w:p>
      <w:pPr>
        <w:shd w:val="clear" w:color="auto" w:fill="FFFFFF"/>
        <w:overflowPunct w:val="0"/>
        <w:rPr>
          <w:rFonts w:ascii="仿宋" w:hAnsi="仿宋" w:eastAsia="仿宋"/>
          <w:b/>
          <w:color w:val="000000"/>
          <w:sz w:val="24"/>
        </w:rPr>
      </w:pPr>
      <w:r>
        <w:rPr>
          <w:rFonts w:hint="eastAsia" w:ascii="仿宋" w:hAnsi="仿宋" w:eastAsia="仿宋"/>
          <w:b/>
          <w:color w:val="000000"/>
          <w:sz w:val="24"/>
        </w:rPr>
        <w:t>致：衢州学院</w:t>
      </w:r>
    </w:p>
    <w:p>
      <w:pPr>
        <w:shd w:val="clear" w:color="auto" w:fill="FFFFFF"/>
        <w:overflowPunct w:val="0"/>
        <w:spacing w:line="360" w:lineRule="auto"/>
        <w:ind w:firstLine="480" w:firstLineChars="200"/>
        <w:rPr>
          <w:rFonts w:ascii="仿宋" w:hAnsi="仿宋" w:eastAsia="仿宋"/>
          <w:color w:val="000000"/>
          <w:sz w:val="24"/>
        </w:rPr>
      </w:pPr>
      <w:r>
        <w:rPr>
          <w:rFonts w:hint="eastAsia" w:ascii="仿宋" w:hAnsi="仿宋" w:eastAsia="仿宋"/>
          <w:color w:val="000000"/>
          <w:sz w:val="24"/>
        </w:rPr>
        <w:t>对于贵方</w:t>
      </w:r>
      <w:r>
        <w:rPr>
          <w:rFonts w:hint="eastAsia" w:ascii="仿宋" w:hAnsi="仿宋" w:eastAsia="仿宋"/>
          <w:b/>
          <w:bCs/>
          <w:color w:val="000000"/>
          <w:sz w:val="24"/>
          <w:u w:val="single"/>
        </w:rPr>
        <w:t>餐桌椅</w:t>
      </w:r>
      <w:r>
        <w:rPr>
          <w:rFonts w:hint="eastAsia" w:ascii="仿宋" w:hAnsi="仿宋" w:eastAsia="仿宋"/>
          <w:bCs/>
          <w:color w:val="000000"/>
          <w:sz w:val="24"/>
        </w:rPr>
        <w:t>项目</w:t>
      </w:r>
      <w:r>
        <w:rPr>
          <w:rFonts w:hint="eastAsia" w:ascii="仿宋" w:hAnsi="仿宋" w:eastAsia="仿宋"/>
          <w:color w:val="000000"/>
          <w:sz w:val="24"/>
        </w:rPr>
        <w:t>（</w:t>
      </w:r>
      <w:r>
        <w:rPr>
          <w:rFonts w:hint="eastAsia" w:ascii="仿宋" w:hAnsi="仿宋" w:eastAsia="仿宋"/>
          <w:bCs/>
          <w:color w:val="000000"/>
          <w:sz w:val="24"/>
        </w:rPr>
        <w:t>项目编号：</w:t>
      </w:r>
      <w:r>
        <w:rPr>
          <w:rFonts w:hint="eastAsia" w:ascii="仿宋" w:hAnsi="仿宋" w:eastAsia="仿宋"/>
          <w:b/>
          <w:bCs/>
          <w:color w:val="000000"/>
          <w:sz w:val="24"/>
          <w:u w:val="single"/>
        </w:rPr>
        <w:t>衢院询：</w:t>
      </w:r>
      <w:r>
        <w:rPr>
          <w:rFonts w:hint="eastAsia" w:ascii="仿宋" w:hAnsi="仿宋" w:eastAsia="仿宋"/>
          <w:b/>
          <w:bCs/>
          <w:color w:val="000000" w:themeColor="text1"/>
          <w:sz w:val="24"/>
          <w:u w:val="single"/>
          <w14:textFill>
            <w14:solidFill>
              <w14:schemeClr w14:val="tx1"/>
            </w14:solidFill>
          </w14:textFill>
        </w:rPr>
        <w:t>2019-20</w:t>
      </w:r>
      <w:r>
        <w:rPr>
          <w:rFonts w:hint="eastAsia" w:ascii="仿宋" w:hAnsi="仿宋" w:eastAsia="仿宋"/>
          <w:bCs/>
          <w:sz w:val="24"/>
        </w:rPr>
        <w:t>）</w:t>
      </w:r>
      <w:r>
        <w:rPr>
          <w:rFonts w:hint="eastAsia" w:ascii="仿宋" w:hAnsi="仿宋" w:eastAsia="仿宋"/>
          <w:color w:val="000000"/>
          <w:sz w:val="24"/>
        </w:rPr>
        <w:t>，我方</w:t>
      </w:r>
      <w:r>
        <w:rPr>
          <w:rFonts w:hint="eastAsia" w:ascii="仿宋" w:hAnsi="仿宋" w:eastAsia="仿宋"/>
          <w:bCs/>
          <w:color w:val="000000"/>
          <w:sz w:val="24"/>
        </w:rPr>
        <w:t>已认真阅读询价文件的全部内容，并对本次询价项目作出实质性响应，承诺在报价有效期内具有约束力。如有违约行为，将按规定接受处罚，直至追究法律责任。</w:t>
      </w:r>
    </w:p>
    <w:p>
      <w:pPr>
        <w:shd w:val="clear" w:color="auto" w:fill="FFFFFF"/>
        <w:overflowPunct w:val="0"/>
        <w:spacing w:line="360" w:lineRule="auto"/>
        <w:ind w:firstLine="470" w:firstLineChars="196"/>
        <w:rPr>
          <w:rFonts w:ascii="仿宋" w:hAnsi="仿宋" w:eastAsia="仿宋"/>
          <w:bCs/>
          <w:color w:val="000000"/>
          <w:sz w:val="24"/>
        </w:rPr>
      </w:pPr>
      <w:r>
        <w:rPr>
          <w:rFonts w:hint="eastAsia" w:ascii="仿宋" w:hAnsi="仿宋" w:eastAsia="仿宋"/>
          <w:bCs/>
          <w:color w:val="000000"/>
          <w:sz w:val="24"/>
        </w:rPr>
        <w:t>1.质量保证：</w:t>
      </w:r>
      <w:r>
        <w:rPr>
          <w:rFonts w:hint="eastAsia" w:ascii="仿宋" w:hAnsi="仿宋" w:eastAsia="仿宋"/>
          <w:color w:val="000000"/>
          <w:sz w:val="24"/>
        </w:rPr>
        <w:t>严格按照项目要求供货，确保质量</w:t>
      </w:r>
      <w:r>
        <w:rPr>
          <w:rFonts w:hint="eastAsia" w:ascii="仿宋" w:hAnsi="仿宋" w:eastAsia="仿宋"/>
          <w:bCs/>
          <w:color w:val="000000"/>
          <w:sz w:val="24"/>
        </w:rPr>
        <w:t>。</w:t>
      </w:r>
    </w:p>
    <w:p>
      <w:pPr>
        <w:shd w:val="clear" w:color="auto" w:fill="FFFFFF"/>
        <w:overflowPunct w:val="0"/>
        <w:spacing w:line="360" w:lineRule="auto"/>
        <w:ind w:firstLine="480" w:firstLineChars="200"/>
        <w:rPr>
          <w:rFonts w:ascii="仿宋" w:hAnsi="仿宋" w:eastAsia="仿宋"/>
          <w:b/>
          <w:color w:val="000000"/>
          <w:sz w:val="24"/>
        </w:rPr>
      </w:pPr>
      <w:r>
        <w:rPr>
          <w:rFonts w:hint="eastAsia" w:ascii="仿宋" w:hAnsi="仿宋" w:eastAsia="仿宋"/>
          <w:bCs/>
          <w:color w:val="000000"/>
          <w:sz w:val="24"/>
        </w:rPr>
        <w:t>2</w:t>
      </w:r>
      <w:r>
        <w:rPr>
          <w:rFonts w:hint="eastAsia" w:ascii="仿宋" w:hAnsi="仿宋" w:eastAsia="仿宋"/>
          <w:b/>
          <w:bCs/>
          <w:color w:val="000000"/>
          <w:sz w:val="24"/>
        </w:rPr>
        <w:t>.安全责任承诺：</w:t>
      </w:r>
      <w:r>
        <w:rPr>
          <w:rFonts w:hint="eastAsia" w:ascii="仿宋" w:hAnsi="仿宋" w:eastAsia="仿宋"/>
          <w:b/>
          <w:color w:val="000000"/>
          <w:sz w:val="24"/>
        </w:rPr>
        <w:t>在运输、搬迁、安装等过程中，一切安全责任和费用均由我方负责。</w:t>
      </w:r>
    </w:p>
    <w:p>
      <w:pPr>
        <w:shd w:val="clear" w:color="auto" w:fill="FFFFFF"/>
        <w:overflowPunct w:val="0"/>
        <w:spacing w:line="360" w:lineRule="auto"/>
        <w:ind w:firstLine="480" w:firstLineChars="200"/>
        <w:rPr>
          <w:rFonts w:ascii="仿宋" w:hAnsi="仿宋" w:eastAsia="仿宋"/>
          <w:color w:val="000000"/>
          <w:sz w:val="24"/>
        </w:rPr>
      </w:pPr>
      <w:r>
        <w:rPr>
          <w:rFonts w:hint="eastAsia" w:ascii="仿宋" w:hAnsi="仿宋" w:eastAsia="仿宋"/>
          <w:bCs/>
          <w:color w:val="000000"/>
          <w:sz w:val="24"/>
        </w:rPr>
        <w:t>3.价格承诺：</w:t>
      </w:r>
      <w:r>
        <w:rPr>
          <w:rFonts w:hint="eastAsia" w:ascii="仿宋" w:hAnsi="仿宋" w:eastAsia="仿宋"/>
          <w:color w:val="000000"/>
          <w:sz w:val="24"/>
        </w:rPr>
        <w:t>承诺在报价有效期</w:t>
      </w:r>
      <w:r>
        <w:rPr>
          <w:rFonts w:hint="eastAsia" w:ascii="仿宋" w:hAnsi="仿宋" w:eastAsia="仿宋"/>
          <w:color w:val="000000"/>
          <w:sz w:val="24"/>
          <w:u w:val="single"/>
        </w:rPr>
        <w:t xml:space="preserve"> 30 </w:t>
      </w:r>
      <w:r>
        <w:rPr>
          <w:rFonts w:hint="eastAsia" w:ascii="仿宋" w:hAnsi="仿宋" w:eastAsia="仿宋"/>
          <w:color w:val="000000"/>
          <w:sz w:val="24"/>
        </w:rPr>
        <w:t>天内具有约束力。</w:t>
      </w:r>
      <w:bookmarkStart w:id="4" w:name="_GoBack"/>
      <w:bookmarkEnd w:id="4"/>
    </w:p>
    <w:p>
      <w:pPr>
        <w:shd w:val="clear" w:color="auto" w:fill="FFFFFF"/>
        <w:overflowPunct w:val="0"/>
        <w:spacing w:line="360" w:lineRule="auto"/>
        <w:ind w:firstLine="480" w:firstLineChars="200"/>
        <w:rPr>
          <w:rFonts w:ascii="仿宋" w:hAnsi="仿宋" w:eastAsia="仿宋"/>
          <w:color w:val="000000"/>
          <w:sz w:val="24"/>
        </w:rPr>
      </w:pPr>
      <w:r>
        <w:rPr>
          <w:rFonts w:hint="eastAsia" w:ascii="仿宋" w:hAnsi="仿宋" w:eastAsia="仿宋"/>
          <w:color w:val="000000"/>
          <w:sz w:val="24"/>
        </w:rPr>
        <w:t>4.交货</w:t>
      </w:r>
      <w:r>
        <w:rPr>
          <w:rFonts w:hint="eastAsia" w:ascii="仿宋" w:hAnsi="仿宋" w:eastAsia="仿宋"/>
          <w:bCs/>
          <w:color w:val="000000"/>
          <w:sz w:val="24"/>
        </w:rPr>
        <w:t>期：保证</w:t>
      </w:r>
      <w:r>
        <w:rPr>
          <w:rFonts w:hint="eastAsia" w:ascii="仿宋" w:hAnsi="仿宋" w:eastAsia="仿宋"/>
          <w:color w:val="000000"/>
          <w:sz w:val="24"/>
        </w:rPr>
        <w:t>在</w:t>
      </w:r>
      <w:r>
        <w:rPr>
          <w:rFonts w:hint="eastAsia" w:ascii="仿宋" w:hAnsi="仿宋" w:eastAsia="仿宋"/>
          <w:b/>
          <w:color w:val="000000"/>
          <w:sz w:val="24"/>
          <w:u w:val="single"/>
        </w:rPr>
        <w:t>2019年</w:t>
      </w:r>
      <w:r>
        <w:rPr>
          <w:rFonts w:hint="eastAsia" w:ascii="仿宋" w:hAnsi="仿宋" w:eastAsia="仿宋"/>
          <w:b/>
          <w:color w:val="C00000"/>
          <w:sz w:val="24"/>
          <w:u w:val="single"/>
        </w:rPr>
        <w:t xml:space="preserve"> </w:t>
      </w:r>
      <w:r>
        <w:rPr>
          <w:rFonts w:hint="eastAsia" w:ascii="仿宋" w:hAnsi="仿宋" w:eastAsia="仿宋"/>
          <w:b/>
          <w:color w:val="000000" w:themeColor="text1"/>
          <w:sz w:val="24"/>
          <w:u w:val="single"/>
          <w14:textFill>
            <w14:solidFill>
              <w14:schemeClr w14:val="tx1"/>
            </w14:solidFill>
          </w14:textFill>
        </w:rPr>
        <w:t>8 月</w:t>
      </w:r>
      <w:r>
        <w:rPr>
          <w:rFonts w:hint="eastAsia" w:ascii="仿宋" w:hAnsi="仿宋" w:eastAsia="仿宋"/>
          <w:b/>
          <w:color w:val="000000" w:themeColor="text1"/>
          <w:sz w:val="24"/>
          <w:u w:val="single"/>
          <w:lang w:val="en-US" w:eastAsia="zh-CN"/>
          <w14:textFill>
            <w14:solidFill>
              <w14:schemeClr w14:val="tx1"/>
            </w14:solidFill>
          </w14:textFill>
        </w:rPr>
        <w:t>25</w:t>
      </w:r>
      <w:r>
        <w:rPr>
          <w:rFonts w:hint="eastAsia" w:ascii="仿宋" w:hAnsi="仿宋" w:eastAsia="仿宋"/>
          <w:b/>
          <w:color w:val="000000" w:themeColor="text1"/>
          <w:sz w:val="24"/>
          <w:u w:val="single"/>
          <w14:textFill>
            <w14:solidFill>
              <w14:schemeClr w14:val="tx1"/>
            </w14:solidFill>
          </w14:textFill>
        </w:rPr>
        <w:t>日</w:t>
      </w:r>
      <w:r>
        <w:rPr>
          <w:rFonts w:hint="eastAsia" w:ascii="仿宋" w:hAnsi="仿宋" w:eastAsia="仿宋"/>
          <w:color w:val="000000"/>
          <w:sz w:val="24"/>
        </w:rPr>
        <w:t>前交货并安装完毕，</w:t>
      </w:r>
      <w:r>
        <w:rPr>
          <w:rFonts w:hint="eastAsia" w:ascii="仿宋" w:hAnsi="仿宋" w:eastAsia="仿宋"/>
          <w:bCs/>
          <w:color w:val="000000"/>
          <w:sz w:val="24"/>
        </w:rPr>
        <w:t>否则视同违约。</w:t>
      </w:r>
    </w:p>
    <w:p>
      <w:pPr>
        <w:shd w:val="clear" w:color="auto" w:fill="FFFFFF"/>
        <w:overflowPunct w:val="0"/>
        <w:spacing w:line="360" w:lineRule="auto"/>
        <w:ind w:firstLine="480" w:firstLineChars="200"/>
        <w:rPr>
          <w:rFonts w:ascii="仿宋" w:hAnsi="仿宋" w:eastAsia="仿宋"/>
          <w:color w:val="000000"/>
          <w:sz w:val="24"/>
        </w:rPr>
      </w:pPr>
      <w:r>
        <w:rPr>
          <w:rFonts w:hint="eastAsia" w:ascii="仿宋" w:hAnsi="仿宋" w:eastAsia="仿宋"/>
          <w:color w:val="000000"/>
          <w:sz w:val="24"/>
        </w:rPr>
        <w:t>5.服务承诺：我方提供年的质保期（验收合格之日起算）。</w:t>
      </w:r>
      <w:r>
        <w:rPr>
          <w:rFonts w:hint="eastAsia" w:ascii="仿宋" w:hAnsi="仿宋" w:eastAsia="仿宋"/>
          <w:b/>
          <w:color w:val="000000"/>
          <w:sz w:val="24"/>
        </w:rPr>
        <w:t>质保期内，与项目有关的所有费用均由我单位自行承担</w:t>
      </w:r>
      <w:r>
        <w:rPr>
          <w:rFonts w:hint="eastAsia" w:ascii="仿宋" w:hAnsi="仿宋" w:eastAsia="仿宋"/>
          <w:color w:val="000000"/>
          <w:sz w:val="24"/>
        </w:rPr>
        <w:t>。在质保期内，因我方原因造成的质量问题，确属质保期内符合质保范围的内容，均由我方按国家及有关部委的相关质保办法实施质保。</w:t>
      </w:r>
    </w:p>
    <w:p>
      <w:pPr>
        <w:pStyle w:val="4"/>
        <w:shd w:val="clear" w:color="auto" w:fill="FFFFFF"/>
        <w:spacing w:line="360" w:lineRule="auto"/>
        <w:ind w:firstLine="480" w:firstLineChars="200"/>
        <w:rPr>
          <w:rFonts w:ascii="仿宋" w:hAnsi="仿宋" w:eastAsia="仿宋"/>
          <w:bCs/>
          <w:color w:val="000000"/>
          <w:sz w:val="24"/>
          <w:szCs w:val="24"/>
        </w:rPr>
      </w:pPr>
      <w:r>
        <w:rPr>
          <w:rFonts w:ascii="仿宋" w:hAnsi="仿宋" w:eastAsia="仿宋"/>
          <w:bCs/>
          <w:color w:val="000000"/>
          <w:sz w:val="24"/>
          <w:szCs w:val="24"/>
        </w:rPr>
        <w:t>服务联系人：</w:t>
      </w:r>
    </w:p>
    <w:p>
      <w:pPr>
        <w:pStyle w:val="4"/>
        <w:shd w:val="clear" w:color="auto" w:fill="FFFFFF"/>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联系电话：</w:t>
      </w:r>
    </w:p>
    <w:p>
      <w:pPr>
        <w:shd w:val="clear" w:color="auto" w:fill="FFFFFF"/>
        <w:overflowPunct w:val="0"/>
        <w:spacing w:line="360" w:lineRule="auto"/>
        <w:ind w:firstLine="480" w:firstLineChars="200"/>
        <w:rPr>
          <w:rFonts w:ascii="仿宋" w:hAnsi="仿宋" w:eastAsia="仿宋"/>
          <w:bCs/>
          <w:color w:val="000000"/>
          <w:sz w:val="24"/>
        </w:rPr>
      </w:pPr>
      <w:r>
        <w:rPr>
          <w:rFonts w:hint="eastAsia" w:ascii="仿宋" w:hAnsi="仿宋" w:eastAsia="仿宋"/>
          <w:bCs/>
          <w:color w:val="000000"/>
          <w:sz w:val="24"/>
        </w:rPr>
        <w:t>报价人名称（盖章）：</w:t>
      </w:r>
    </w:p>
    <w:p>
      <w:pPr>
        <w:shd w:val="clear" w:color="auto" w:fill="FFFFFF"/>
        <w:overflowPunct w:val="0"/>
        <w:spacing w:line="360" w:lineRule="auto"/>
        <w:ind w:firstLine="480" w:firstLineChars="200"/>
        <w:rPr>
          <w:rFonts w:ascii="仿宋" w:hAnsi="仿宋" w:eastAsia="仿宋"/>
          <w:bCs/>
          <w:color w:val="000000"/>
          <w:sz w:val="24"/>
          <w:u w:val="single"/>
        </w:rPr>
      </w:pPr>
      <w:r>
        <w:rPr>
          <w:rFonts w:hint="eastAsia" w:ascii="仿宋" w:hAnsi="仿宋" w:eastAsia="仿宋"/>
          <w:bCs/>
          <w:color w:val="000000"/>
          <w:sz w:val="24"/>
        </w:rPr>
        <w:t>报价代表人（签名）：</w:t>
      </w:r>
    </w:p>
    <w:p>
      <w:pPr>
        <w:rPr>
          <w:rFonts w:ascii="仿宋" w:hAnsi="仿宋" w:eastAsia="仿宋"/>
          <w:color w:val="000000"/>
          <w:sz w:val="24"/>
        </w:rPr>
      </w:pPr>
    </w:p>
    <w:sectPr>
      <w:headerReference r:id="rId3" w:type="default"/>
      <w:footerReference r:id="rId4" w:type="default"/>
      <w:footerReference r:id="rId5" w:type="even"/>
      <w:pgSz w:w="11906" w:h="16838"/>
      <w:pgMar w:top="1440" w:right="1797" w:bottom="1440" w:left="1797" w:header="851" w:footer="992" w:gutter="0"/>
      <w:cols w:space="720" w:num="1"/>
      <w:docGrid w:type="lines" w:linePitch="317" w:charSpace="4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7</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rFonts w:ascii="仿宋_GB2312" w:eastAsia="仿宋_GB2312"/>
        <w:u w:val="single"/>
      </w:rPr>
    </w:pPr>
    <w:r>
      <w:rPr>
        <w:rFonts w:hint="eastAsia" w:ascii="仿宋_GB2312" w:eastAsia="仿宋_GB2312"/>
        <w:u w:val="single"/>
      </w:rPr>
      <w:t xml:space="preserve">                                                                          衢院询2019-20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30961"/>
    <w:multiLevelType w:val="singleLevel"/>
    <w:tmpl w:val="93430961"/>
    <w:lvl w:ilvl="0" w:tentative="0">
      <w:start w:val="1"/>
      <w:numFmt w:val="chineseCounting"/>
      <w:suff w:val="nothing"/>
      <w:lvlText w:val="%1、"/>
      <w:lvlJc w:val="left"/>
      <w:rPr>
        <w:rFonts w:hint="eastAsia"/>
      </w:rPr>
    </w:lvl>
  </w:abstractNum>
  <w:abstractNum w:abstractNumId="1">
    <w:nsid w:val="1276AED1"/>
    <w:multiLevelType w:val="singleLevel"/>
    <w:tmpl w:val="1276AED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6"/>
  <w:drawingGridVerticalSpacing w:val="31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0000309A"/>
    <w:rsid w:val="00015A4E"/>
    <w:rsid w:val="0002156F"/>
    <w:rsid w:val="00026220"/>
    <w:rsid w:val="00026E3A"/>
    <w:rsid w:val="000275A3"/>
    <w:rsid w:val="00030183"/>
    <w:rsid w:val="00031829"/>
    <w:rsid w:val="0003356C"/>
    <w:rsid w:val="000336CD"/>
    <w:rsid w:val="00034A24"/>
    <w:rsid w:val="00035E0E"/>
    <w:rsid w:val="00041483"/>
    <w:rsid w:val="00045BB8"/>
    <w:rsid w:val="00046D27"/>
    <w:rsid w:val="00047D68"/>
    <w:rsid w:val="00050952"/>
    <w:rsid w:val="00050C99"/>
    <w:rsid w:val="00054D57"/>
    <w:rsid w:val="00054F6A"/>
    <w:rsid w:val="00057D02"/>
    <w:rsid w:val="00063F59"/>
    <w:rsid w:val="00065427"/>
    <w:rsid w:val="0006666C"/>
    <w:rsid w:val="000711EE"/>
    <w:rsid w:val="00072F2B"/>
    <w:rsid w:val="00072F4B"/>
    <w:rsid w:val="000746FC"/>
    <w:rsid w:val="00074C7B"/>
    <w:rsid w:val="00077547"/>
    <w:rsid w:val="00077E76"/>
    <w:rsid w:val="0008199A"/>
    <w:rsid w:val="0008375C"/>
    <w:rsid w:val="00093AFB"/>
    <w:rsid w:val="000958C1"/>
    <w:rsid w:val="000960DF"/>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33DD"/>
    <w:rsid w:val="000D6AA7"/>
    <w:rsid w:val="000E09B9"/>
    <w:rsid w:val="000E114B"/>
    <w:rsid w:val="000E2289"/>
    <w:rsid w:val="000E3ADB"/>
    <w:rsid w:val="000E3EBE"/>
    <w:rsid w:val="000E443F"/>
    <w:rsid w:val="000E7950"/>
    <w:rsid w:val="000E7F51"/>
    <w:rsid w:val="000F03C0"/>
    <w:rsid w:val="000F4FE7"/>
    <w:rsid w:val="000F788A"/>
    <w:rsid w:val="000F7B47"/>
    <w:rsid w:val="00102FB2"/>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4938"/>
    <w:rsid w:val="0014097B"/>
    <w:rsid w:val="00143485"/>
    <w:rsid w:val="00147E8A"/>
    <w:rsid w:val="0015128E"/>
    <w:rsid w:val="001531DF"/>
    <w:rsid w:val="00155A8A"/>
    <w:rsid w:val="00156A0A"/>
    <w:rsid w:val="00160634"/>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4ED1"/>
    <w:rsid w:val="001A5AB3"/>
    <w:rsid w:val="001A6164"/>
    <w:rsid w:val="001A6F35"/>
    <w:rsid w:val="001A72BC"/>
    <w:rsid w:val="001B06CF"/>
    <w:rsid w:val="001B2662"/>
    <w:rsid w:val="001C0970"/>
    <w:rsid w:val="001C1460"/>
    <w:rsid w:val="001C443A"/>
    <w:rsid w:val="001C4FE2"/>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643"/>
    <w:rsid w:val="002161A3"/>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7661"/>
    <w:rsid w:val="00257D22"/>
    <w:rsid w:val="0026043B"/>
    <w:rsid w:val="0026296A"/>
    <w:rsid w:val="00262AD7"/>
    <w:rsid w:val="002648D1"/>
    <w:rsid w:val="00270406"/>
    <w:rsid w:val="00270B24"/>
    <w:rsid w:val="00275CCD"/>
    <w:rsid w:val="00277A31"/>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FC6"/>
    <w:rsid w:val="002D08F2"/>
    <w:rsid w:val="002D2709"/>
    <w:rsid w:val="002D34BF"/>
    <w:rsid w:val="002E04C5"/>
    <w:rsid w:val="002E3E98"/>
    <w:rsid w:val="002E5577"/>
    <w:rsid w:val="002E6726"/>
    <w:rsid w:val="002F1682"/>
    <w:rsid w:val="002F18A4"/>
    <w:rsid w:val="002F217E"/>
    <w:rsid w:val="002F4B40"/>
    <w:rsid w:val="002F6ED6"/>
    <w:rsid w:val="00300026"/>
    <w:rsid w:val="00300132"/>
    <w:rsid w:val="00303A55"/>
    <w:rsid w:val="003041DF"/>
    <w:rsid w:val="00310453"/>
    <w:rsid w:val="00320D67"/>
    <w:rsid w:val="003228F4"/>
    <w:rsid w:val="00326934"/>
    <w:rsid w:val="003305CF"/>
    <w:rsid w:val="00341045"/>
    <w:rsid w:val="00341951"/>
    <w:rsid w:val="00346E08"/>
    <w:rsid w:val="003472E1"/>
    <w:rsid w:val="003502C6"/>
    <w:rsid w:val="00351681"/>
    <w:rsid w:val="00352662"/>
    <w:rsid w:val="00353B40"/>
    <w:rsid w:val="00361AD9"/>
    <w:rsid w:val="00361CFB"/>
    <w:rsid w:val="0036492D"/>
    <w:rsid w:val="003666A8"/>
    <w:rsid w:val="00367DDB"/>
    <w:rsid w:val="003708B5"/>
    <w:rsid w:val="00377545"/>
    <w:rsid w:val="0037758B"/>
    <w:rsid w:val="00377C39"/>
    <w:rsid w:val="00385486"/>
    <w:rsid w:val="00387688"/>
    <w:rsid w:val="003905E4"/>
    <w:rsid w:val="00390A0C"/>
    <w:rsid w:val="00397B78"/>
    <w:rsid w:val="003A1347"/>
    <w:rsid w:val="003A1528"/>
    <w:rsid w:val="003A433D"/>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5D80"/>
    <w:rsid w:val="003F7CF4"/>
    <w:rsid w:val="0040057F"/>
    <w:rsid w:val="00400A79"/>
    <w:rsid w:val="00403B98"/>
    <w:rsid w:val="00403C4D"/>
    <w:rsid w:val="00407653"/>
    <w:rsid w:val="004111DD"/>
    <w:rsid w:val="004133DF"/>
    <w:rsid w:val="004166AB"/>
    <w:rsid w:val="0041740F"/>
    <w:rsid w:val="00417B24"/>
    <w:rsid w:val="00420A88"/>
    <w:rsid w:val="0042104A"/>
    <w:rsid w:val="00422FB9"/>
    <w:rsid w:val="0042608E"/>
    <w:rsid w:val="00430D59"/>
    <w:rsid w:val="004340EE"/>
    <w:rsid w:val="00450C78"/>
    <w:rsid w:val="004529C3"/>
    <w:rsid w:val="0045647F"/>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2E6A"/>
    <w:rsid w:val="005335B0"/>
    <w:rsid w:val="0054184F"/>
    <w:rsid w:val="00541B1A"/>
    <w:rsid w:val="00542CE1"/>
    <w:rsid w:val="00543AC3"/>
    <w:rsid w:val="00546E50"/>
    <w:rsid w:val="005477D6"/>
    <w:rsid w:val="00563B6B"/>
    <w:rsid w:val="00567B15"/>
    <w:rsid w:val="00570A88"/>
    <w:rsid w:val="00572648"/>
    <w:rsid w:val="00573528"/>
    <w:rsid w:val="005745B7"/>
    <w:rsid w:val="00574681"/>
    <w:rsid w:val="00576B87"/>
    <w:rsid w:val="0058150E"/>
    <w:rsid w:val="0058275B"/>
    <w:rsid w:val="00582CD7"/>
    <w:rsid w:val="00583354"/>
    <w:rsid w:val="0058614B"/>
    <w:rsid w:val="0058793E"/>
    <w:rsid w:val="00591625"/>
    <w:rsid w:val="00592036"/>
    <w:rsid w:val="005951DF"/>
    <w:rsid w:val="00596B36"/>
    <w:rsid w:val="00596E6F"/>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13E0"/>
    <w:rsid w:val="005E4C67"/>
    <w:rsid w:val="005E7C60"/>
    <w:rsid w:val="005F0A1D"/>
    <w:rsid w:val="005F7500"/>
    <w:rsid w:val="00600C66"/>
    <w:rsid w:val="00604E9E"/>
    <w:rsid w:val="00605A9A"/>
    <w:rsid w:val="0061166A"/>
    <w:rsid w:val="00611E9A"/>
    <w:rsid w:val="00612C2D"/>
    <w:rsid w:val="00613B72"/>
    <w:rsid w:val="00616571"/>
    <w:rsid w:val="00616A0A"/>
    <w:rsid w:val="00621EF0"/>
    <w:rsid w:val="006238B1"/>
    <w:rsid w:val="006264BF"/>
    <w:rsid w:val="006268F2"/>
    <w:rsid w:val="00633C65"/>
    <w:rsid w:val="00634293"/>
    <w:rsid w:val="006352D9"/>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885"/>
    <w:rsid w:val="006A5878"/>
    <w:rsid w:val="006A7500"/>
    <w:rsid w:val="006B2D64"/>
    <w:rsid w:val="006B4529"/>
    <w:rsid w:val="006B4DF6"/>
    <w:rsid w:val="006C0CAD"/>
    <w:rsid w:val="006C339B"/>
    <w:rsid w:val="006C6144"/>
    <w:rsid w:val="006C64C3"/>
    <w:rsid w:val="006D001D"/>
    <w:rsid w:val="006D2FF3"/>
    <w:rsid w:val="006D4D94"/>
    <w:rsid w:val="006D6F2B"/>
    <w:rsid w:val="006F0921"/>
    <w:rsid w:val="006F3CFE"/>
    <w:rsid w:val="006F74CC"/>
    <w:rsid w:val="006F7DA2"/>
    <w:rsid w:val="00701AFA"/>
    <w:rsid w:val="00702F1D"/>
    <w:rsid w:val="00703CB8"/>
    <w:rsid w:val="0070554B"/>
    <w:rsid w:val="00707EC6"/>
    <w:rsid w:val="00710357"/>
    <w:rsid w:val="007167B7"/>
    <w:rsid w:val="007209B2"/>
    <w:rsid w:val="00726247"/>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52BE"/>
    <w:rsid w:val="00786C40"/>
    <w:rsid w:val="00787B30"/>
    <w:rsid w:val="007914E3"/>
    <w:rsid w:val="00795256"/>
    <w:rsid w:val="00795C9E"/>
    <w:rsid w:val="00796583"/>
    <w:rsid w:val="007A1846"/>
    <w:rsid w:val="007B035A"/>
    <w:rsid w:val="007B0D3B"/>
    <w:rsid w:val="007B3630"/>
    <w:rsid w:val="007B4BDD"/>
    <w:rsid w:val="007B59C6"/>
    <w:rsid w:val="007C1EF3"/>
    <w:rsid w:val="007D5430"/>
    <w:rsid w:val="007D54A5"/>
    <w:rsid w:val="007D607B"/>
    <w:rsid w:val="007E29DD"/>
    <w:rsid w:val="007E2D94"/>
    <w:rsid w:val="007E7A6C"/>
    <w:rsid w:val="007F2FFE"/>
    <w:rsid w:val="007F333E"/>
    <w:rsid w:val="007F3EEE"/>
    <w:rsid w:val="007F3FB9"/>
    <w:rsid w:val="007F4480"/>
    <w:rsid w:val="007F7F2C"/>
    <w:rsid w:val="00800A77"/>
    <w:rsid w:val="0080441D"/>
    <w:rsid w:val="008049B0"/>
    <w:rsid w:val="008070B1"/>
    <w:rsid w:val="00812871"/>
    <w:rsid w:val="00816698"/>
    <w:rsid w:val="0082015F"/>
    <w:rsid w:val="0082169F"/>
    <w:rsid w:val="00822FF2"/>
    <w:rsid w:val="00824558"/>
    <w:rsid w:val="00826401"/>
    <w:rsid w:val="00827135"/>
    <w:rsid w:val="00830014"/>
    <w:rsid w:val="00832BBE"/>
    <w:rsid w:val="008346E7"/>
    <w:rsid w:val="00834CE8"/>
    <w:rsid w:val="00842F41"/>
    <w:rsid w:val="008454FC"/>
    <w:rsid w:val="00845AC7"/>
    <w:rsid w:val="00855885"/>
    <w:rsid w:val="00855F9C"/>
    <w:rsid w:val="00856D11"/>
    <w:rsid w:val="00861456"/>
    <w:rsid w:val="00865832"/>
    <w:rsid w:val="0086773A"/>
    <w:rsid w:val="00872484"/>
    <w:rsid w:val="00872DC8"/>
    <w:rsid w:val="008737A7"/>
    <w:rsid w:val="00873B8E"/>
    <w:rsid w:val="00873D10"/>
    <w:rsid w:val="00874B5C"/>
    <w:rsid w:val="00875C19"/>
    <w:rsid w:val="00876432"/>
    <w:rsid w:val="0088010E"/>
    <w:rsid w:val="00881599"/>
    <w:rsid w:val="0088300C"/>
    <w:rsid w:val="00885816"/>
    <w:rsid w:val="00885CE6"/>
    <w:rsid w:val="008879E1"/>
    <w:rsid w:val="00893AAA"/>
    <w:rsid w:val="00894CFE"/>
    <w:rsid w:val="008961FD"/>
    <w:rsid w:val="008A03B8"/>
    <w:rsid w:val="008A1654"/>
    <w:rsid w:val="008A3709"/>
    <w:rsid w:val="008A3CC0"/>
    <w:rsid w:val="008A41F5"/>
    <w:rsid w:val="008B7070"/>
    <w:rsid w:val="008B7FC5"/>
    <w:rsid w:val="008C004B"/>
    <w:rsid w:val="008C24AF"/>
    <w:rsid w:val="008C47A7"/>
    <w:rsid w:val="008D048B"/>
    <w:rsid w:val="008D42BE"/>
    <w:rsid w:val="008E1318"/>
    <w:rsid w:val="008E4264"/>
    <w:rsid w:val="008F2995"/>
    <w:rsid w:val="008F7D9E"/>
    <w:rsid w:val="009016AF"/>
    <w:rsid w:val="00902ADF"/>
    <w:rsid w:val="00905F6F"/>
    <w:rsid w:val="00906A24"/>
    <w:rsid w:val="0090787F"/>
    <w:rsid w:val="00907A03"/>
    <w:rsid w:val="009100CA"/>
    <w:rsid w:val="00911F21"/>
    <w:rsid w:val="00912C0E"/>
    <w:rsid w:val="00915970"/>
    <w:rsid w:val="00917FCB"/>
    <w:rsid w:val="00920BF5"/>
    <w:rsid w:val="00921028"/>
    <w:rsid w:val="00921597"/>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6E29"/>
    <w:rsid w:val="00977533"/>
    <w:rsid w:val="00977580"/>
    <w:rsid w:val="00980869"/>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C0D5E"/>
    <w:rsid w:val="009C3A85"/>
    <w:rsid w:val="009C52B4"/>
    <w:rsid w:val="009C6891"/>
    <w:rsid w:val="009C771B"/>
    <w:rsid w:val="009C79C4"/>
    <w:rsid w:val="009D1530"/>
    <w:rsid w:val="009D2121"/>
    <w:rsid w:val="009D63C1"/>
    <w:rsid w:val="009D70A7"/>
    <w:rsid w:val="009D7779"/>
    <w:rsid w:val="009E2FF5"/>
    <w:rsid w:val="009E4648"/>
    <w:rsid w:val="009E74C0"/>
    <w:rsid w:val="009F3F04"/>
    <w:rsid w:val="009F459B"/>
    <w:rsid w:val="009F6A58"/>
    <w:rsid w:val="00A02B19"/>
    <w:rsid w:val="00A033E8"/>
    <w:rsid w:val="00A05783"/>
    <w:rsid w:val="00A114F7"/>
    <w:rsid w:val="00A1256B"/>
    <w:rsid w:val="00A1633B"/>
    <w:rsid w:val="00A2127F"/>
    <w:rsid w:val="00A249B6"/>
    <w:rsid w:val="00A31A7C"/>
    <w:rsid w:val="00A3241D"/>
    <w:rsid w:val="00A3373A"/>
    <w:rsid w:val="00A40C19"/>
    <w:rsid w:val="00A42357"/>
    <w:rsid w:val="00A46D35"/>
    <w:rsid w:val="00A51CB7"/>
    <w:rsid w:val="00A5284E"/>
    <w:rsid w:val="00A52B68"/>
    <w:rsid w:val="00A53E1A"/>
    <w:rsid w:val="00A53EDA"/>
    <w:rsid w:val="00A5453A"/>
    <w:rsid w:val="00A55540"/>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1EE9"/>
    <w:rsid w:val="00AA3A41"/>
    <w:rsid w:val="00AA3E48"/>
    <w:rsid w:val="00AA685E"/>
    <w:rsid w:val="00AA7F7C"/>
    <w:rsid w:val="00AB0A80"/>
    <w:rsid w:val="00AB5E01"/>
    <w:rsid w:val="00AB79BB"/>
    <w:rsid w:val="00AB7D2D"/>
    <w:rsid w:val="00AC5B57"/>
    <w:rsid w:val="00AC6317"/>
    <w:rsid w:val="00AD0295"/>
    <w:rsid w:val="00AD2094"/>
    <w:rsid w:val="00AD20BA"/>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2A06"/>
    <w:rsid w:val="00B27E8C"/>
    <w:rsid w:val="00B31215"/>
    <w:rsid w:val="00B32C5F"/>
    <w:rsid w:val="00B32D18"/>
    <w:rsid w:val="00B3404B"/>
    <w:rsid w:val="00B35AB0"/>
    <w:rsid w:val="00B35FD0"/>
    <w:rsid w:val="00B44338"/>
    <w:rsid w:val="00B526B9"/>
    <w:rsid w:val="00B55F5D"/>
    <w:rsid w:val="00B604DE"/>
    <w:rsid w:val="00B60BAC"/>
    <w:rsid w:val="00B6170F"/>
    <w:rsid w:val="00B634E8"/>
    <w:rsid w:val="00B657EC"/>
    <w:rsid w:val="00B72000"/>
    <w:rsid w:val="00B741A5"/>
    <w:rsid w:val="00B75412"/>
    <w:rsid w:val="00B811F2"/>
    <w:rsid w:val="00B83C68"/>
    <w:rsid w:val="00B85248"/>
    <w:rsid w:val="00B87833"/>
    <w:rsid w:val="00B90D52"/>
    <w:rsid w:val="00B91321"/>
    <w:rsid w:val="00B91E07"/>
    <w:rsid w:val="00B94B90"/>
    <w:rsid w:val="00B964DE"/>
    <w:rsid w:val="00B97A22"/>
    <w:rsid w:val="00BA0197"/>
    <w:rsid w:val="00BA1514"/>
    <w:rsid w:val="00BA3017"/>
    <w:rsid w:val="00BA313A"/>
    <w:rsid w:val="00BB080B"/>
    <w:rsid w:val="00BB1099"/>
    <w:rsid w:val="00BB163F"/>
    <w:rsid w:val="00BB3D3B"/>
    <w:rsid w:val="00BB461C"/>
    <w:rsid w:val="00BC16E2"/>
    <w:rsid w:val="00BC28C1"/>
    <w:rsid w:val="00BC4A9F"/>
    <w:rsid w:val="00BC72AD"/>
    <w:rsid w:val="00BD25F9"/>
    <w:rsid w:val="00BE332E"/>
    <w:rsid w:val="00BE3BD3"/>
    <w:rsid w:val="00BE4FFB"/>
    <w:rsid w:val="00BE5554"/>
    <w:rsid w:val="00BE5B90"/>
    <w:rsid w:val="00BF1A57"/>
    <w:rsid w:val="00BF3D39"/>
    <w:rsid w:val="00BF4741"/>
    <w:rsid w:val="00BF77DF"/>
    <w:rsid w:val="00BF7847"/>
    <w:rsid w:val="00C012CF"/>
    <w:rsid w:val="00C0188D"/>
    <w:rsid w:val="00C025D6"/>
    <w:rsid w:val="00C02A81"/>
    <w:rsid w:val="00C03D21"/>
    <w:rsid w:val="00C040E4"/>
    <w:rsid w:val="00C051F1"/>
    <w:rsid w:val="00C06E43"/>
    <w:rsid w:val="00C11187"/>
    <w:rsid w:val="00C1384D"/>
    <w:rsid w:val="00C141C9"/>
    <w:rsid w:val="00C14734"/>
    <w:rsid w:val="00C1593C"/>
    <w:rsid w:val="00C321F2"/>
    <w:rsid w:val="00C355A5"/>
    <w:rsid w:val="00C36C30"/>
    <w:rsid w:val="00C373AF"/>
    <w:rsid w:val="00C429C7"/>
    <w:rsid w:val="00C42CA9"/>
    <w:rsid w:val="00C47071"/>
    <w:rsid w:val="00C5012A"/>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3EB0"/>
    <w:rsid w:val="00D576A5"/>
    <w:rsid w:val="00D5787C"/>
    <w:rsid w:val="00D6223F"/>
    <w:rsid w:val="00D64E76"/>
    <w:rsid w:val="00D6625B"/>
    <w:rsid w:val="00D673AE"/>
    <w:rsid w:val="00D71BE0"/>
    <w:rsid w:val="00D73949"/>
    <w:rsid w:val="00D75128"/>
    <w:rsid w:val="00D75B50"/>
    <w:rsid w:val="00D75DFB"/>
    <w:rsid w:val="00D83894"/>
    <w:rsid w:val="00D83ABC"/>
    <w:rsid w:val="00D84F86"/>
    <w:rsid w:val="00D90B26"/>
    <w:rsid w:val="00D92B83"/>
    <w:rsid w:val="00D93F5B"/>
    <w:rsid w:val="00D942BF"/>
    <w:rsid w:val="00D9542E"/>
    <w:rsid w:val="00D958A3"/>
    <w:rsid w:val="00D95DBE"/>
    <w:rsid w:val="00DA40D6"/>
    <w:rsid w:val="00DA45C9"/>
    <w:rsid w:val="00DA5392"/>
    <w:rsid w:val="00DB28CB"/>
    <w:rsid w:val="00DB2A41"/>
    <w:rsid w:val="00DB31C8"/>
    <w:rsid w:val="00DB54C4"/>
    <w:rsid w:val="00DC0A6B"/>
    <w:rsid w:val="00DC0B6B"/>
    <w:rsid w:val="00DC546F"/>
    <w:rsid w:val="00DC6421"/>
    <w:rsid w:val="00DD18C0"/>
    <w:rsid w:val="00DD2441"/>
    <w:rsid w:val="00DD2ED0"/>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8B3"/>
    <w:rsid w:val="00E51890"/>
    <w:rsid w:val="00E576F1"/>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147E"/>
    <w:rsid w:val="00ED3544"/>
    <w:rsid w:val="00ED4682"/>
    <w:rsid w:val="00ED7627"/>
    <w:rsid w:val="00ED7900"/>
    <w:rsid w:val="00EE1691"/>
    <w:rsid w:val="00EE546E"/>
    <w:rsid w:val="00EF04EE"/>
    <w:rsid w:val="00EF0985"/>
    <w:rsid w:val="00EF154D"/>
    <w:rsid w:val="00EF5510"/>
    <w:rsid w:val="00EF65A7"/>
    <w:rsid w:val="00F0287B"/>
    <w:rsid w:val="00F04F9C"/>
    <w:rsid w:val="00F06767"/>
    <w:rsid w:val="00F10680"/>
    <w:rsid w:val="00F12358"/>
    <w:rsid w:val="00F14373"/>
    <w:rsid w:val="00F1680A"/>
    <w:rsid w:val="00F20EBB"/>
    <w:rsid w:val="00F25157"/>
    <w:rsid w:val="00F259C7"/>
    <w:rsid w:val="00F26AAC"/>
    <w:rsid w:val="00F26BA7"/>
    <w:rsid w:val="00F30ACF"/>
    <w:rsid w:val="00F31B9A"/>
    <w:rsid w:val="00F45747"/>
    <w:rsid w:val="00F516D3"/>
    <w:rsid w:val="00F51943"/>
    <w:rsid w:val="00F5379B"/>
    <w:rsid w:val="00F73073"/>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E5EB4"/>
    <w:rsid w:val="00FF359F"/>
    <w:rsid w:val="00FF569A"/>
    <w:rsid w:val="04897582"/>
    <w:rsid w:val="070E4E0A"/>
    <w:rsid w:val="09E35075"/>
    <w:rsid w:val="09EE7359"/>
    <w:rsid w:val="0A001B92"/>
    <w:rsid w:val="0DB6100B"/>
    <w:rsid w:val="0ED86BD2"/>
    <w:rsid w:val="10B50AEB"/>
    <w:rsid w:val="12FA6FB1"/>
    <w:rsid w:val="15EA3C36"/>
    <w:rsid w:val="1FE42D3B"/>
    <w:rsid w:val="254877C2"/>
    <w:rsid w:val="2E2E5DA1"/>
    <w:rsid w:val="2FC31BFB"/>
    <w:rsid w:val="364D4762"/>
    <w:rsid w:val="37A23029"/>
    <w:rsid w:val="38A63B0A"/>
    <w:rsid w:val="3A445FA5"/>
    <w:rsid w:val="429268DB"/>
    <w:rsid w:val="44C705CE"/>
    <w:rsid w:val="457C764E"/>
    <w:rsid w:val="556342E8"/>
    <w:rsid w:val="5BEA3FD7"/>
    <w:rsid w:val="5D5426AA"/>
    <w:rsid w:val="5E642AC5"/>
    <w:rsid w:val="625C7BA6"/>
    <w:rsid w:val="650A2CD2"/>
    <w:rsid w:val="67B21026"/>
    <w:rsid w:val="6C6D3F1F"/>
    <w:rsid w:val="6C994EF7"/>
    <w:rsid w:val="790810E0"/>
    <w:rsid w:val="7D504364"/>
    <w:rsid w:val="7FCB01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Plain Text"/>
    <w:basedOn w:val="1"/>
    <w:link w:val="20"/>
    <w:qFormat/>
    <w:uiPriority w:val="0"/>
    <w:pPr>
      <w:widowControl/>
      <w:overflowPunct w:val="0"/>
      <w:autoSpaceDE w:val="0"/>
      <w:autoSpaceDN w:val="0"/>
      <w:adjustRightInd w:val="0"/>
      <w:jc w:val="left"/>
    </w:pPr>
    <w:rPr>
      <w:rFonts w:ascii="宋体" w:hAnsi="Courier New"/>
      <w:kern w:val="0"/>
      <w:szCs w:val="21"/>
    </w:rPr>
  </w:style>
  <w:style w:type="paragraph" w:styleId="5">
    <w:name w:val="Body Text Indent 2"/>
    <w:basedOn w:val="1"/>
    <w:qFormat/>
    <w:uiPriority w:val="0"/>
    <w:pPr>
      <w:ind w:firstLine="2187" w:firstLineChars="495"/>
    </w:pPr>
    <w:rPr>
      <w:b/>
      <w:bCs/>
      <w:sz w:val="44"/>
    </w:r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0"/>
    <w:rPr>
      <w:rFonts w:eastAsia="仿宋_GB2312"/>
      <w:bCs/>
    </w:rPr>
  </w:style>
  <w:style w:type="character" w:styleId="17">
    <w:name w:val="annotation reference"/>
    <w:semiHidden/>
    <w:qFormat/>
    <w:uiPriority w:val="0"/>
    <w:rPr>
      <w:sz w:val="21"/>
      <w:szCs w:val="21"/>
    </w:r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Table Paragraph"/>
    <w:basedOn w:val="1"/>
    <w:qFormat/>
    <w:uiPriority w:val="1"/>
    <w:rPr>
      <w:rFonts w:ascii="仿宋" w:hAnsi="仿宋" w:eastAsia="仿宋" w:cs="仿宋"/>
      <w:lang w:val="zh-CN" w:bidi="zh-CN"/>
    </w:rPr>
  </w:style>
  <w:style w:type="character" w:customStyle="1" w:styleId="20">
    <w:name w:val="纯文本 Char"/>
    <w:link w:val="4"/>
    <w:qFormat/>
    <w:locked/>
    <w:uiPriority w:val="0"/>
    <w:rPr>
      <w:rFonts w:ascii="宋体" w:hAnsi="Courier New" w:eastAsia="宋体"/>
      <w:sz w:val="21"/>
      <w:szCs w:val="21"/>
      <w:lang w:val="en-US" w:eastAsia="zh-CN" w:bidi="ar-SA"/>
    </w:rPr>
  </w:style>
  <w:style w:type="character" w:customStyle="1" w:styleId="21">
    <w:name w:val="页脚 Char"/>
    <w:link w:val="7"/>
    <w:qFormat/>
    <w:uiPriority w:val="99"/>
    <w:rPr>
      <w:kern w:val="2"/>
      <w:sz w:val="18"/>
      <w:szCs w:val="18"/>
    </w:rPr>
  </w:style>
  <w:style w:type="character" w:customStyle="1" w:styleId="22">
    <w:name w:val="apple-converted-space"/>
    <w:basedOn w:val="13"/>
    <w:qFormat/>
    <w:uiPriority w:val="0"/>
  </w:style>
  <w:style w:type="character" w:customStyle="1" w:styleId="23">
    <w:name w:val="font01"/>
    <w:basedOn w:val="13"/>
    <w:qFormat/>
    <w:uiPriority w:val="0"/>
    <w:rPr>
      <w:rFonts w:hint="eastAsia" w:ascii="宋体" w:hAnsi="宋体" w:eastAsia="宋体" w:cs="宋体"/>
      <w:b/>
      <w:color w:val="000000"/>
      <w:sz w:val="40"/>
      <w:szCs w:val="40"/>
      <w:u w:val="none"/>
      <w:vertAlign w:val="subscript"/>
    </w:rPr>
  </w:style>
  <w:style w:type="character" w:customStyle="1" w:styleId="24">
    <w:name w:val="font2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1b5247f5-bf1f-46e0-8b6a-c2c088789f30.doc</Template>
  <Company>P R C</Company>
  <Pages>9</Pages>
  <Words>664</Words>
  <Characters>3788</Characters>
  <Lines>31</Lines>
  <Paragraphs>8</Paragraphs>
  <TotalTime>26</TotalTime>
  <ScaleCrop>false</ScaleCrop>
  <LinksUpToDate>false</LinksUpToDate>
  <CharactersWithSpaces>4444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2019-07-29T08:30:00Z</dcterms:created>
  <dc:creator>qzzz</dc:creator>
  <cp:lastModifiedBy>布洛德</cp:lastModifiedBy>
  <dcterms:modified xsi:type="dcterms:W3CDTF">2019-07-31T01:34:56Z</dcterms:modified>
  <dc:title>衢 州 学 院</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